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7E9E" w14:textId="1341F43F" w:rsidR="00587986" w:rsidRDefault="00587986" w:rsidP="00587986"/>
    <w:p w14:paraId="170216C4" w14:textId="52542C94" w:rsidR="00587986" w:rsidRDefault="00587986" w:rsidP="00587986"/>
    <w:p w14:paraId="46302CDA" w14:textId="023F0482" w:rsidR="00587986" w:rsidRDefault="004E2168" w:rsidP="00587986">
      <w:r w:rsidRPr="00ED7ED8">
        <w:rPr>
          <w:rFonts w:cs="Tahoma"/>
          <w:b/>
          <w:noProof/>
          <w:sz w:val="40"/>
          <w:szCs w:val="40"/>
        </w:rPr>
        <w:drawing>
          <wp:anchor distT="0" distB="0" distL="114300" distR="114300" simplePos="0" relativeHeight="251657216" behindDoc="0" locked="0" layoutInCell="1" allowOverlap="1" wp14:anchorId="7DDA38D3" wp14:editId="469CA16E">
            <wp:simplePos x="0" y="0"/>
            <wp:positionH relativeFrom="margin">
              <wp:align>right</wp:align>
            </wp:positionH>
            <wp:positionV relativeFrom="paragraph">
              <wp:posOffset>12065</wp:posOffset>
            </wp:positionV>
            <wp:extent cx="2032000" cy="821690"/>
            <wp:effectExtent l="0" t="0" r="6350" b="0"/>
            <wp:wrapNone/>
            <wp:docPr id="6" name="Bild 2" descr="Logo Ober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beral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58442" w14:textId="77777777" w:rsidR="00587986" w:rsidRDefault="00587986" w:rsidP="00587986"/>
    <w:p w14:paraId="3D1FA262" w14:textId="77777777" w:rsidR="00587986" w:rsidRDefault="00587986" w:rsidP="00587986"/>
    <w:p w14:paraId="01A54B3E" w14:textId="18B1D5EB" w:rsidR="00587986" w:rsidRDefault="00587986" w:rsidP="00587986"/>
    <w:p w14:paraId="79685968" w14:textId="46ACC365" w:rsidR="003B0D32" w:rsidRDefault="003B0D32" w:rsidP="00587986"/>
    <w:p w14:paraId="6CD0D2A1" w14:textId="4C4598D8" w:rsidR="00C73C58" w:rsidRDefault="00C73C58" w:rsidP="00587986"/>
    <w:p w14:paraId="7E9172E9" w14:textId="5A96CA7C" w:rsidR="00BC0515" w:rsidRPr="00AE709A" w:rsidRDefault="00AE709A" w:rsidP="0076143D">
      <w:pPr>
        <w:pStyle w:val="berschrift1"/>
        <w:spacing w:line="276" w:lineRule="auto"/>
      </w:pPr>
      <w:r>
        <w:t>Wasserbezugsanmeldung</w:t>
      </w:r>
    </w:p>
    <w:p w14:paraId="37B793E7" w14:textId="551E7EE0" w:rsidR="003B0D32" w:rsidRDefault="00D2255C" w:rsidP="00186A8D">
      <w:pPr>
        <w:rPr>
          <w:rFonts w:cs="Tahoma"/>
          <w:sz w:val="18"/>
          <w:szCs w:val="18"/>
        </w:rPr>
      </w:pPr>
      <w:r w:rsidRPr="004111DB">
        <w:rPr>
          <w:rFonts w:cs="Tahoma"/>
        </w:rPr>
        <w:t xml:space="preserve">gemäß </w:t>
      </w:r>
      <w:r w:rsidR="00D43848" w:rsidRPr="0054225D">
        <w:rPr>
          <w:rFonts w:cs="Tahoma"/>
        </w:rPr>
        <w:t xml:space="preserve">§ </w:t>
      </w:r>
      <w:r w:rsidR="00AE709A">
        <w:rPr>
          <w:rFonts w:cs="Tahoma"/>
        </w:rPr>
        <w:t>4 Wasserleitungsordnung 20</w:t>
      </w:r>
      <w:r w:rsidR="00D207A9">
        <w:rPr>
          <w:rFonts w:cs="Tahoma"/>
        </w:rPr>
        <w:t>22</w:t>
      </w:r>
    </w:p>
    <w:p w14:paraId="4670A986" w14:textId="77777777" w:rsidR="00DA6870" w:rsidRDefault="00DA6870" w:rsidP="00186A8D">
      <w:pPr>
        <w:rPr>
          <w:rFonts w:cs="Tahoma"/>
          <w:sz w:val="18"/>
          <w:szCs w:val="18"/>
        </w:rPr>
      </w:pPr>
    </w:p>
    <w:p w14:paraId="72A88544" w14:textId="77777777" w:rsidR="00B32C44" w:rsidRPr="00AE277B" w:rsidRDefault="00B32C44" w:rsidP="00186A8D">
      <w:pPr>
        <w:rPr>
          <w:rFonts w:cs="Tahoma"/>
          <w:sz w:val="18"/>
          <w:szCs w:val="18"/>
        </w:rPr>
      </w:pPr>
    </w:p>
    <w:p w14:paraId="2F629EDA" w14:textId="670774C4" w:rsidR="00181303" w:rsidRPr="00E357F0" w:rsidRDefault="00D43848" w:rsidP="00E357F0">
      <w:pPr>
        <w:pStyle w:val="berschrift2"/>
        <w:spacing w:line="276" w:lineRule="auto"/>
      </w:pPr>
      <w:r>
        <w:t xml:space="preserve">Daten </w:t>
      </w:r>
      <w:r w:rsidR="00810CE5">
        <w:t>der</w:t>
      </w:r>
      <w:r>
        <w:t>/</w:t>
      </w:r>
      <w:r w:rsidR="00810CE5">
        <w:t>des</w:t>
      </w:r>
      <w:r>
        <w:t xml:space="preserve"> </w:t>
      </w:r>
      <w:r w:rsidR="00AE709A">
        <w:t>Antragstellers/in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181303" w:rsidRPr="00ED7ED8" w14:paraId="14665ABE" w14:textId="77777777" w:rsidTr="00085421">
        <w:trPr>
          <w:trHeight w:val="340"/>
        </w:trPr>
        <w:tc>
          <w:tcPr>
            <w:tcW w:w="4248" w:type="dxa"/>
            <w:shd w:val="clear" w:color="auto" w:fill="D9D9D9" w:themeFill="background1" w:themeFillShade="D9"/>
            <w:vAlign w:val="center"/>
          </w:tcPr>
          <w:p w14:paraId="7574DF31" w14:textId="04987756" w:rsidR="00DA379C" w:rsidRPr="00ED7ED8" w:rsidRDefault="00494246" w:rsidP="005F0B69">
            <w:r>
              <w:t>Vor- und Nachname</w:t>
            </w:r>
          </w:p>
        </w:tc>
        <w:tc>
          <w:tcPr>
            <w:tcW w:w="5528" w:type="dxa"/>
          </w:tcPr>
          <w:p w14:paraId="77C30A75" w14:textId="3AA700D7" w:rsidR="00695A55" w:rsidRDefault="00336563" w:rsidP="00695A55">
            <w:pPr>
              <w:rPr>
                <w:rFonts w:cs="Tahoma"/>
              </w:rPr>
            </w:pPr>
            <w:r>
              <w:rPr>
                <w:rFonts w:cs="Tahoma"/>
              </w:rPr>
              <w:fldChar w:fldCharType="begin">
                <w:ffData>
                  <w:name w:val="Text1"/>
                  <w:enabled/>
                  <w:calcOnExit w:val="0"/>
                  <w:textInput/>
                </w:ffData>
              </w:fldChar>
            </w:r>
            <w:bookmarkStart w:id="0" w:name="Text1"/>
            <w:r>
              <w:rPr>
                <w:rFonts w:cs="Tahoma"/>
              </w:rPr>
              <w:instrText xml:space="preserve"> FORMTEXT </w:instrText>
            </w:r>
            <w:r>
              <w:rPr>
                <w:rFonts w:cs="Tahoma"/>
              </w:rPr>
            </w:r>
            <w:r>
              <w:rPr>
                <w:rFonts w:cs="Tahoma"/>
              </w:rPr>
              <w:fldChar w:fldCharType="separate"/>
            </w:r>
            <w:r w:rsidR="00F4302D">
              <w:rPr>
                <w:rFonts w:cs="Tahoma"/>
              </w:rPr>
              <w:t> </w:t>
            </w:r>
            <w:r w:rsidR="00F4302D">
              <w:rPr>
                <w:rFonts w:cs="Tahoma"/>
              </w:rPr>
              <w:t> </w:t>
            </w:r>
            <w:r w:rsidR="00F4302D">
              <w:rPr>
                <w:rFonts w:cs="Tahoma"/>
              </w:rPr>
              <w:t> </w:t>
            </w:r>
            <w:r w:rsidR="00F4302D">
              <w:rPr>
                <w:rFonts w:cs="Tahoma"/>
              </w:rPr>
              <w:t> </w:t>
            </w:r>
            <w:r w:rsidR="00F4302D">
              <w:rPr>
                <w:rFonts w:cs="Tahoma"/>
              </w:rPr>
              <w:t> </w:t>
            </w:r>
            <w:r>
              <w:rPr>
                <w:rFonts w:cs="Tahoma"/>
              </w:rPr>
              <w:fldChar w:fldCharType="end"/>
            </w:r>
            <w:bookmarkEnd w:id="0"/>
          </w:p>
          <w:p w14:paraId="59686137" w14:textId="1309BDCD" w:rsidR="00A17D40" w:rsidRPr="00DF03FD" w:rsidRDefault="00A17D40" w:rsidP="00695A55">
            <w:pPr>
              <w:rPr>
                <w:rFonts w:cs="Tahoma"/>
              </w:rPr>
            </w:pPr>
          </w:p>
        </w:tc>
      </w:tr>
      <w:tr w:rsidR="00181303" w:rsidRPr="00ED7ED8" w14:paraId="32E2824C" w14:textId="77777777" w:rsidTr="00085421">
        <w:trPr>
          <w:trHeight w:val="340"/>
        </w:trPr>
        <w:tc>
          <w:tcPr>
            <w:tcW w:w="4248" w:type="dxa"/>
            <w:shd w:val="clear" w:color="auto" w:fill="D9D9D9" w:themeFill="background1" w:themeFillShade="D9"/>
            <w:vAlign w:val="center"/>
          </w:tcPr>
          <w:p w14:paraId="35B3E3BF" w14:textId="47C8466C" w:rsidR="00181303" w:rsidRPr="00ED7ED8" w:rsidRDefault="00C73C58" w:rsidP="004E61A7">
            <w:pPr>
              <w:rPr>
                <w:rFonts w:cs="Tahoma"/>
              </w:rPr>
            </w:pPr>
            <w:r>
              <w:rPr>
                <w:rFonts w:cs="Tahoma"/>
              </w:rPr>
              <w:t>Anschrift</w:t>
            </w:r>
          </w:p>
        </w:tc>
        <w:tc>
          <w:tcPr>
            <w:tcW w:w="5528" w:type="dxa"/>
          </w:tcPr>
          <w:p w14:paraId="5134DD1E" w14:textId="71FF33B6" w:rsidR="00181303" w:rsidRDefault="006D67C4">
            <w:pPr>
              <w:rPr>
                <w:rFonts w:cs="Tahoma"/>
              </w:rPr>
            </w:pPr>
            <w:r>
              <w:rPr>
                <w:rFonts w:cs="Tahoma"/>
              </w:rPr>
              <w:fldChar w:fldCharType="begin">
                <w:ffData>
                  <w:name w:val="Text2"/>
                  <w:enabled/>
                  <w:calcOnExit w:val="0"/>
                  <w:textInput/>
                </w:ffData>
              </w:fldChar>
            </w:r>
            <w:bookmarkStart w:id="1" w:name="Text2"/>
            <w:r>
              <w:rPr>
                <w:rFonts w:cs="Tahoma"/>
              </w:rPr>
              <w:instrText xml:space="preserve"> FORMTEXT </w:instrText>
            </w:r>
            <w:r>
              <w:rPr>
                <w:rFonts w:cs="Tahoma"/>
              </w:rPr>
            </w:r>
            <w:r>
              <w:rPr>
                <w:rFonts w:cs="Tahoma"/>
              </w:rPr>
              <w:fldChar w:fldCharType="separate"/>
            </w:r>
            <w:r w:rsidR="00F4302D">
              <w:rPr>
                <w:rFonts w:cs="Tahoma"/>
              </w:rPr>
              <w:t> </w:t>
            </w:r>
            <w:r w:rsidR="00F4302D">
              <w:rPr>
                <w:rFonts w:cs="Tahoma"/>
              </w:rPr>
              <w:t> </w:t>
            </w:r>
            <w:r w:rsidR="00F4302D">
              <w:rPr>
                <w:rFonts w:cs="Tahoma"/>
              </w:rPr>
              <w:t> </w:t>
            </w:r>
            <w:r w:rsidR="00F4302D">
              <w:rPr>
                <w:rFonts w:cs="Tahoma"/>
              </w:rPr>
              <w:t> </w:t>
            </w:r>
            <w:r w:rsidR="00F4302D">
              <w:rPr>
                <w:rFonts w:cs="Tahoma"/>
              </w:rPr>
              <w:t> </w:t>
            </w:r>
            <w:r>
              <w:rPr>
                <w:rFonts w:cs="Tahoma"/>
              </w:rPr>
              <w:fldChar w:fldCharType="end"/>
            </w:r>
            <w:bookmarkEnd w:id="1"/>
          </w:p>
          <w:p w14:paraId="666FC6A6" w14:textId="77777777" w:rsidR="00671734" w:rsidRPr="00DF03FD" w:rsidRDefault="00671734">
            <w:pPr>
              <w:rPr>
                <w:rFonts w:cs="Tahoma"/>
              </w:rPr>
            </w:pPr>
          </w:p>
          <w:p w14:paraId="7413B3B8" w14:textId="77777777" w:rsidR="00B90CAF" w:rsidRPr="00DF03FD" w:rsidRDefault="00B90CAF">
            <w:pPr>
              <w:rPr>
                <w:rFonts w:cs="Tahoma"/>
              </w:rPr>
            </w:pPr>
          </w:p>
        </w:tc>
      </w:tr>
      <w:tr w:rsidR="007E1BF4" w:rsidRPr="00ED7ED8" w14:paraId="103CD6EF" w14:textId="77777777" w:rsidTr="00085421">
        <w:trPr>
          <w:trHeight w:val="340"/>
        </w:trPr>
        <w:tc>
          <w:tcPr>
            <w:tcW w:w="4248" w:type="dxa"/>
            <w:shd w:val="clear" w:color="auto" w:fill="D9D9D9" w:themeFill="background1" w:themeFillShade="D9"/>
            <w:vAlign w:val="center"/>
          </w:tcPr>
          <w:p w14:paraId="36AD592E" w14:textId="6AEACB7B" w:rsidR="007E1BF4" w:rsidRPr="001839DA" w:rsidRDefault="007E1BF4" w:rsidP="007E1BF4">
            <w:pPr>
              <w:rPr>
                <w:rFonts w:cs="Tahoma"/>
              </w:rPr>
            </w:pPr>
            <w:r w:rsidRPr="007B7482">
              <w:rPr>
                <w:rFonts w:cs="Tahoma"/>
              </w:rPr>
              <w:t>Telefonnummer</w:t>
            </w:r>
          </w:p>
        </w:tc>
        <w:tc>
          <w:tcPr>
            <w:tcW w:w="5528" w:type="dxa"/>
          </w:tcPr>
          <w:p w14:paraId="3342FCB3" w14:textId="7B3E71E9" w:rsidR="007E1BF4" w:rsidRPr="00DF03FD" w:rsidRDefault="007E1BF4" w:rsidP="007E1BF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2BE52157" w14:textId="77777777" w:rsidR="007E1BF4" w:rsidRPr="00DF03FD" w:rsidRDefault="007E1BF4" w:rsidP="007E1BF4">
            <w:pPr>
              <w:rPr>
                <w:rFonts w:cs="Tahoma"/>
              </w:rPr>
            </w:pPr>
          </w:p>
        </w:tc>
      </w:tr>
      <w:tr w:rsidR="007E1BF4" w:rsidRPr="00DA379C" w14:paraId="0DCA91E9" w14:textId="77777777" w:rsidTr="00085421">
        <w:trPr>
          <w:trHeight w:val="340"/>
        </w:trPr>
        <w:tc>
          <w:tcPr>
            <w:tcW w:w="4248" w:type="dxa"/>
            <w:shd w:val="clear" w:color="auto" w:fill="D9D9D9" w:themeFill="background1" w:themeFillShade="D9"/>
            <w:vAlign w:val="center"/>
          </w:tcPr>
          <w:p w14:paraId="090E3784" w14:textId="5CE74913" w:rsidR="007E1BF4" w:rsidRPr="00DA379C" w:rsidRDefault="007E1BF4" w:rsidP="007E1BF4">
            <w:pPr>
              <w:rPr>
                <w:rFonts w:cs="Tahoma"/>
              </w:rPr>
            </w:pPr>
            <w:r w:rsidRPr="007B7482">
              <w:rPr>
                <w:rFonts w:cs="Tahoma"/>
              </w:rPr>
              <w:t>E-Mail</w:t>
            </w:r>
          </w:p>
        </w:tc>
        <w:tc>
          <w:tcPr>
            <w:tcW w:w="5528" w:type="dxa"/>
          </w:tcPr>
          <w:p w14:paraId="01746846" w14:textId="25A503D6" w:rsidR="007E1BF4" w:rsidRPr="00DF03FD" w:rsidRDefault="007E1BF4" w:rsidP="007E1BF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69D0E413" w14:textId="77777777" w:rsidR="007E1BF4" w:rsidRPr="00DF03FD" w:rsidRDefault="007E1BF4" w:rsidP="007E1BF4">
            <w:pPr>
              <w:rPr>
                <w:rFonts w:cs="Tahoma"/>
              </w:rPr>
            </w:pPr>
          </w:p>
        </w:tc>
      </w:tr>
    </w:tbl>
    <w:p w14:paraId="4003ECB8" w14:textId="7E7F9D99" w:rsidR="00810CE5" w:rsidRPr="00810CE5" w:rsidRDefault="00810CE5" w:rsidP="00810CE5">
      <w:pPr>
        <w:pStyle w:val="Textkrper"/>
        <w:jc w:val="both"/>
        <w:rPr>
          <w:sz w:val="18"/>
          <w:szCs w:val="18"/>
        </w:rPr>
      </w:pPr>
      <w:r w:rsidRPr="00810CE5">
        <w:rPr>
          <w:sz w:val="18"/>
          <w:szCs w:val="18"/>
        </w:rPr>
        <w:t xml:space="preserve">Gemäß den Bestimmungen der Wasserleitungsordnung </w:t>
      </w:r>
      <w:r w:rsidR="00D207A9">
        <w:rPr>
          <w:sz w:val="18"/>
          <w:szCs w:val="18"/>
        </w:rPr>
        <w:t>2022</w:t>
      </w:r>
      <w:r w:rsidRPr="00810CE5">
        <w:rPr>
          <w:sz w:val="18"/>
          <w:szCs w:val="18"/>
        </w:rPr>
        <w:t xml:space="preserve"> der Marktgemeinde Oberalm, die ich (wir) hiermit zur Kenntnis genommen habe(n), beantrage(n) ich (wir) den Wasse</w:t>
      </w:r>
      <w:r w:rsidR="00F47713">
        <w:rPr>
          <w:sz w:val="18"/>
          <w:szCs w:val="18"/>
        </w:rPr>
        <w:t>ranschluss an das Ortsnetz</w:t>
      </w:r>
      <w:r w:rsidRPr="00810CE5">
        <w:rPr>
          <w:sz w:val="18"/>
          <w:szCs w:val="18"/>
        </w:rPr>
        <w:t xml:space="preserve"> der Marktgemeinde Oberalm. </w:t>
      </w:r>
    </w:p>
    <w:p w14:paraId="3F20495B" w14:textId="19B282E0" w:rsidR="00420527" w:rsidRPr="00810CE5" w:rsidRDefault="00420527">
      <w:pPr>
        <w:rPr>
          <w:rFonts w:cs="Tahoma"/>
          <w:sz w:val="18"/>
          <w:szCs w:val="18"/>
        </w:rPr>
      </w:pPr>
    </w:p>
    <w:p w14:paraId="705397A6" w14:textId="77777777" w:rsidR="00C45C26" w:rsidRPr="00DA379C" w:rsidRDefault="00C45C26">
      <w:pPr>
        <w:rPr>
          <w:rFonts w:cs="Tahoma"/>
          <w:sz w:val="18"/>
          <w:szCs w:val="18"/>
        </w:rPr>
      </w:pPr>
    </w:p>
    <w:p w14:paraId="6AE56520" w14:textId="2F4EA13F" w:rsidR="00A3632C" w:rsidRPr="00E357F0" w:rsidRDefault="00C84639" w:rsidP="00A3632C">
      <w:pPr>
        <w:pStyle w:val="berschrift2"/>
        <w:spacing w:line="276" w:lineRule="auto"/>
      </w:pPr>
      <w:r>
        <w:t>Bezeichnung des anzuschließenden Grundstückes oder Bauwerkes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420527" w:rsidRPr="00DA379C" w14:paraId="08F802C7" w14:textId="77777777" w:rsidTr="00085421">
        <w:trPr>
          <w:cantSplit/>
          <w:trHeight w:val="340"/>
        </w:trPr>
        <w:tc>
          <w:tcPr>
            <w:tcW w:w="4248" w:type="dxa"/>
            <w:shd w:val="clear" w:color="auto" w:fill="D9D9D9" w:themeFill="background1" w:themeFillShade="D9"/>
            <w:vAlign w:val="center"/>
          </w:tcPr>
          <w:p w14:paraId="3C164D06" w14:textId="4C1D0C77" w:rsidR="0076317D" w:rsidRPr="00DA379C" w:rsidRDefault="00C84639" w:rsidP="0025435D">
            <w:pPr>
              <w:rPr>
                <w:rFonts w:cs="Tahoma"/>
              </w:rPr>
            </w:pPr>
            <w:r>
              <w:t>Ortsteil</w:t>
            </w:r>
          </w:p>
        </w:tc>
        <w:tc>
          <w:tcPr>
            <w:tcW w:w="5528" w:type="dxa"/>
          </w:tcPr>
          <w:p w14:paraId="3E95C143" w14:textId="7D135003" w:rsidR="00420527"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sidR="004E3730">
              <w:rPr>
                <w:rFonts w:cs="Tahoma"/>
              </w:rPr>
              <w:t> </w:t>
            </w:r>
            <w:r w:rsidR="004E3730">
              <w:rPr>
                <w:rFonts w:cs="Tahoma"/>
              </w:rPr>
              <w:t> </w:t>
            </w:r>
            <w:r w:rsidR="004E3730">
              <w:rPr>
                <w:rFonts w:cs="Tahoma"/>
              </w:rPr>
              <w:t> </w:t>
            </w:r>
            <w:r w:rsidR="004E3730">
              <w:rPr>
                <w:rFonts w:cs="Tahoma"/>
              </w:rPr>
              <w:t> </w:t>
            </w:r>
            <w:r w:rsidR="004E3730">
              <w:rPr>
                <w:rFonts w:cs="Tahoma"/>
              </w:rPr>
              <w:t> </w:t>
            </w:r>
            <w:r>
              <w:rPr>
                <w:rFonts w:cs="Tahoma"/>
              </w:rPr>
              <w:fldChar w:fldCharType="end"/>
            </w:r>
          </w:p>
          <w:p w14:paraId="1223F844" w14:textId="77777777" w:rsidR="0025435D" w:rsidRPr="00DF03FD" w:rsidRDefault="0025435D">
            <w:pPr>
              <w:rPr>
                <w:rFonts w:cs="Tahoma"/>
              </w:rPr>
            </w:pPr>
          </w:p>
        </w:tc>
      </w:tr>
      <w:tr w:rsidR="00FF640F" w:rsidRPr="00DA379C" w14:paraId="4FA6A715" w14:textId="77777777" w:rsidTr="00085421">
        <w:trPr>
          <w:cantSplit/>
          <w:trHeight w:val="340"/>
        </w:trPr>
        <w:tc>
          <w:tcPr>
            <w:tcW w:w="4248" w:type="dxa"/>
            <w:shd w:val="clear" w:color="auto" w:fill="D9D9D9" w:themeFill="background1" w:themeFillShade="D9"/>
            <w:vAlign w:val="center"/>
          </w:tcPr>
          <w:p w14:paraId="2A10F706" w14:textId="5B9D013A" w:rsidR="00FF640F" w:rsidRDefault="001F1A10" w:rsidP="0025435D">
            <w:r>
              <w:t>Straße</w:t>
            </w:r>
          </w:p>
        </w:tc>
        <w:tc>
          <w:tcPr>
            <w:tcW w:w="5528" w:type="dxa"/>
          </w:tcPr>
          <w:p w14:paraId="2C2641D8" w14:textId="77777777" w:rsidR="00FF640F" w:rsidRPr="00DF03FD" w:rsidRDefault="00FF640F" w:rsidP="00FF640F">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67E17732" w14:textId="77777777" w:rsidR="00FF640F" w:rsidRDefault="00FF640F">
            <w:pPr>
              <w:rPr>
                <w:rFonts w:cs="Tahoma"/>
              </w:rPr>
            </w:pPr>
          </w:p>
        </w:tc>
      </w:tr>
      <w:tr w:rsidR="00181303" w:rsidRPr="00DA379C" w14:paraId="6D49BAB9" w14:textId="77777777" w:rsidTr="00085421">
        <w:trPr>
          <w:trHeight w:val="340"/>
        </w:trPr>
        <w:tc>
          <w:tcPr>
            <w:tcW w:w="4248" w:type="dxa"/>
            <w:shd w:val="clear" w:color="auto" w:fill="D9D9D9" w:themeFill="background1" w:themeFillShade="D9"/>
            <w:vAlign w:val="center"/>
          </w:tcPr>
          <w:p w14:paraId="2D8F3701" w14:textId="5909BC40" w:rsidR="0076317D" w:rsidRPr="00DA379C" w:rsidRDefault="00BE63AA" w:rsidP="0025435D">
            <w:pPr>
              <w:rPr>
                <w:rFonts w:cs="Tahoma"/>
              </w:rPr>
            </w:pPr>
            <w:r>
              <w:rPr>
                <w:rFonts w:cs="Tahoma"/>
              </w:rPr>
              <w:t>Grundstücksnummer</w:t>
            </w:r>
          </w:p>
        </w:tc>
        <w:tc>
          <w:tcPr>
            <w:tcW w:w="5528" w:type="dxa"/>
          </w:tcPr>
          <w:p w14:paraId="6A3DE95E" w14:textId="232DE11A"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642EAA57" w14:textId="77777777" w:rsidR="0025435D" w:rsidRPr="00DF03FD" w:rsidRDefault="0025435D">
            <w:pPr>
              <w:rPr>
                <w:rFonts w:cs="Tahoma"/>
              </w:rPr>
            </w:pPr>
          </w:p>
        </w:tc>
      </w:tr>
      <w:tr w:rsidR="00181303" w:rsidRPr="0025435D" w14:paraId="4940FF58" w14:textId="77777777" w:rsidTr="00085421">
        <w:trPr>
          <w:cantSplit/>
          <w:trHeight w:val="340"/>
        </w:trPr>
        <w:tc>
          <w:tcPr>
            <w:tcW w:w="4248" w:type="dxa"/>
            <w:shd w:val="clear" w:color="auto" w:fill="D9D9D9" w:themeFill="background1" w:themeFillShade="D9"/>
            <w:vAlign w:val="center"/>
          </w:tcPr>
          <w:p w14:paraId="408D335C" w14:textId="03477B4A" w:rsidR="0076317D" w:rsidRPr="007B7482" w:rsidRDefault="00BE63AA" w:rsidP="0025435D">
            <w:pPr>
              <w:rPr>
                <w:rFonts w:cs="Tahoma"/>
              </w:rPr>
            </w:pPr>
            <w:r>
              <w:rPr>
                <w:rFonts w:cs="Tahoma"/>
              </w:rPr>
              <w:t>Das Bauwerk umfasst</w:t>
            </w:r>
          </w:p>
        </w:tc>
        <w:tc>
          <w:tcPr>
            <w:tcW w:w="5528" w:type="dxa"/>
          </w:tcPr>
          <w:p w14:paraId="51076942" w14:textId="77777777" w:rsidR="00BE63AA" w:rsidRDefault="00BE63AA" w:rsidP="00BE63AA">
            <w:pPr>
              <w:rPr>
                <w:rFonts w:cs="Tahoma"/>
              </w:rPr>
            </w:pPr>
          </w:p>
          <w:p w14:paraId="14344D76" w14:textId="36D086E6" w:rsidR="00BE63AA" w:rsidRDefault="00BE63AA" w:rsidP="00BE63AA">
            <w:pPr>
              <w:rPr>
                <w:rFonts w:cs="Tahoma"/>
              </w:rPr>
            </w:pPr>
            <w:r w:rsidRPr="00F47535">
              <w:rPr>
                <w:rFonts w:cs="Tahoma"/>
                <w:u w:val="single"/>
              </w:rPr>
              <w:fldChar w:fldCharType="begin">
                <w:ffData>
                  <w:name w:val=""/>
                  <w:enabled/>
                  <w:calcOnExit w:val="0"/>
                  <w:textInput/>
                </w:ffData>
              </w:fldChar>
            </w:r>
            <w:r w:rsidRPr="00F47535">
              <w:rPr>
                <w:rFonts w:cs="Tahoma"/>
                <w:u w:val="single"/>
              </w:rPr>
              <w:instrText xml:space="preserve"> FORMTEXT </w:instrText>
            </w:r>
            <w:r w:rsidRPr="00F47535">
              <w:rPr>
                <w:rFonts w:cs="Tahoma"/>
                <w:u w:val="single"/>
              </w:rPr>
            </w:r>
            <w:r w:rsidRPr="00F47535">
              <w:rPr>
                <w:rFonts w:cs="Tahoma"/>
                <w:u w:val="single"/>
              </w:rPr>
              <w:fldChar w:fldCharType="separate"/>
            </w:r>
            <w:r w:rsidRPr="00F47535">
              <w:rPr>
                <w:rFonts w:cs="Tahoma"/>
                <w:noProof/>
                <w:u w:val="single"/>
              </w:rPr>
              <w:t> </w:t>
            </w:r>
            <w:r w:rsidRPr="00F47535">
              <w:rPr>
                <w:rFonts w:cs="Tahoma"/>
                <w:noProof/>
                <w:u w:val="single"/>
              </w:rPr>
              <w:t> </w:t>
            </w:r>
            <w:r w:rsidRPr="00F47535">
              <w:rPr>
                <w:rFonts w:cs="Tahoma"/>
                <w:noProof/>
                <w:u w:val="single"/>
              </w:rPr>
              <w:t> </w:t>
            </w:r>
            <w:r w:rsidRPr="00F47535">
              <w:rPr>
                <w:rFonts w:cs="Tahoma"/>
                <w:noProof/>
                <w:u w:val="single"/>
              </w:rPr>
              <w:t> </w:t>
            </w:r>
            <w:r w:rsidRPr="00F47535">
              <w:rPr>
                <w:rFonts w:cs="Tahoma"/>
                <w:noProof/>
                <w:u w:val="single"/>
              </w:rPr>
              <w:t> </w:t>
            </w:r>
            <w:r w:rsidRPr="00F47535">
              <w:rPr>
                <w:rFonts w:cs="Tahoma"/>
                <w:u w:val="single"/>
              </w:rPr>
              <w:fldChar w:fldCharType="end"/>
            </w:r>
            <w:r>
              <w:rPr>
                <w:rFonts w:cs="Tahoma"/>
              </w:rPr>
              <w:t xml:space="preserve"> Wohnung/en</w:t>
            </w:r>
          </w:p>
          <w:p w14:paraId="7DC9EC14" w14:textId="77777777" w:rsidR="00BE63AA" w:rsidRPr="00F47535" w:rsidRDefault="00BE63AA" w:rsidP="00BE63AA">
            <w:pPr>
              <w:rPr>
                <w:rFonts w:cs="Tahoma"/>
                <w:sz w:val="14"/>
                <w:szCs w:val="14"/>
              </w:rPr>
            </w:pPr>
          </w:p>
          <w:p w14:paraId="358C6FF3" w14:textId="44B47DC1" w:rsidR="00BE63AA" w:rsidRDefault="00BE63AA" w:rsidP="00BE63AA">
            <w:pPr>
              <w:rPr>
                <w:rFonts w:cs="Tahoma"/>
              </w:rPr>
            </w:pPr>
            <w:r w:rsidRPr="00F47535">
              <w:rPr>
                <w:rFonts w:cs="Tahoma"/>
                <w:u w:val="single"/>
              </w:rPr>
              <w:fldChar w:fldCharType="begin">
                <w:ffData>
                  <w:name w:val=""/>
                  <w:enabled/>
                  <w:calcOnExit w:val="0"/>
                  <w:textInput/>
                </w:ffData>
              </w:fldChar>
            </w:r>
            <w:r w:rsidRPr="00F47535">
              <w:rPr>
                <w:rFonts w:cs="Tahoma"/>
                <w:u w:val="single"/>
              </w:rPr>
              <w:instrText xml:space="preserve"> FORMTEXT </w:instrText>
            </w:r>
            <w:r w:rsidRPr="00F47535">
              <w:rPr>
                <w:rFonts w:cs="Tahoma"/>
                <w:u w:val="single"/>
              </w:rPr>
            </w:r>
            <w:r w:rsidRPr="00F47535">
              <w:rPr>
                <w:rFonts w:cs="Tahoma"/>
                <w:u w:val="single"/>
              </w:rPr>
              <w:fldChar w:fldCharType="separate"/>
            </w:r>
            <w:r w:rsidRPr="00F47535">
              <w:rPr>
                <w:rFonts w:cs="Tahoma"/>
                <w:noProof/>
                <w:u w:val="single"/>
              </w:rPr>
              <w:t> </w:t>
            </w:r>
            <w:r w:rsidRPr="00F47535">
              <w:rPr>
                <w:rFonts w:cs="Tahoma"/>
                <w:noProof/>
                <w:u w:val="single"/>
              </w:rPr>
              <w:t> </w:t>
            </w:r>
            <w:r w:rsidRPr="00F47535">
              <w:rPr>
                <w:rFonts w:cs="Tahoma"/>
                <w:noProof/>
                <w:u w:val="single"/>
              </w:rPr>
              <w:t> </w:t>
            </w:r>
            <w:r w:rsidRPr="00F47535">
              <w:rPr>
                <w:rFonts w:cs="Tahoma"/>
                <w:noProof/>
                <w:u w:val="single"/>
              </w:rPr>
              <w:t> </w:t>
            </w:r>
            <w:r w:rsidRPr="00F47535">
              <w:rPr>
                <w:rFonts w:cs="Tahoma"/>
                <w:noProof/>
                <w:u w:val="single"/>
              </w:rPr>
              <w:t> </w:t>
            </w:r>
            <w:r w:rsidRPr="00F47535">
              <w:rPr>
                <w:rFonts w:cs="Tahoma"/>
                <w:u w:val="single"/>
              </w:rPr>
              <w:fldChar w:fldCharType="end"/>
            </w:r>
            <w:r>
              <w:rPr>
                <w:rFonts w:cs="Tahoma"/>
              </w:rPr>
              <w:t xml:space="preserve"> </w:t>
            </w:r>
            <w:proofErr w:type="gramStart"/>
            <w:r>
              <w:rPr>
                <w:rFonts w:cs="Tahoma"/>
              </w:rPr>
              <w:t>LW Betrieb</w:t>
            </w:r>
            <w:proofErr w:type="gramEnd"/>
          </w:p>
          <w:p w14:paraId="370B04E5" w14:textId="77777777" w:rsidR="00BE63AA" w:rsidRPr="00F47535" w:rsidRDefault="00BE63AA" w:rsidP="00BE63AA">
            <w:pPr>
              <w:rPr>
                <w:rFonts w:cs="Tahoma"/>
                <w:sz w:val="14"/>
                <w:szCs w:val="14"/>
              </w:rPr>
            </w:pPr>
          </w:p>
          <w:p w14:paraId="67AF8D13" w14:textId="3E67DD5D" w:rsidR="00BE63AA" w:rsidRDefault="00BE63AA" w:rsidP="00BE63AA">
            <w:pPr>
              <w:rPr>
                <w:rFonts w:cs="Tahoma"/>
              </w:rPr>
            </w:pPr>
            <w:r w:rsidRPr="00F47535">
              <w:rPr>
                <w:rFonts w:cs="Tahoma"/>
                <w:u w:val="single"/>
              </w:rPr>
              <w:fldChar w:fldCharType="begin">
                <w:ffData>
                  <w:name w:val=""/>
                  <w:enabled/>
                  <w:calcOnExit w:val="0"/>
                  <w:textInput/>
                </w:ffData>
              </w:fldChar>
            </w:r>
            <w:r w:rsidRPr="00F47535">
              <w:rPr>
                <w:rFonts w:cs="Tahoma"/>
                <w:u w:val="single"/>
              </w:rPr>
              <w:instrText xml:space="preserve"> FORMTEXT </w:instrText>
            </w:r>
            <w:r w:rsidRPr="00F47535">
              <w:rPr>
                <w:rFonts w:cs="Tahoma"/>
                <w:u w:val="single"/>
              </w:rPr>
            </w:r>
            <w:r w:rsidRPr="00F47535">
              <w:rPr>
                <w:rFonts w:cs="Tahoma"/>
                <w:u w:val="single"/>
              </w:rPr>
              <w:fldChar w:fldCharType="separate"/>
            </w:r>
            <w:r w:rsidRPr="00F47535">
              <w:rPr>
                <w:rFonts w:cs="Tahoma"/>
                <w:noProof/>
                <w:u w:val="single"/>
              </w:rPr>
              <w:t> </w:t>
            </w:r>
            <w:r w:rsidRPr="00F47535">
              <w:rPr>
                <w:rFonts w:cs="Tahoma"/>
                <w:noProof/>
                <w:u w:val="single"/>
              </w:rPr>
              <w:t> </w:t>
            </w:r>
            <w:r w:rsidRPr="00F47535">
              <w:rPr>
                <w:rFonts w:cs="Tahoma"/>
                <w:noProof/>
                <w:u w:val="single"/>
              </w:rPr>
              <w:t> </w:t>
            </w:r>
            <w:r w:rsidRPr="00F47535">
              <w:rPr>
                <w:rFonts w:cs="Tahoma"/>
                <w:noProof/>
                <w:u w:val="single"/>
              </w:rPr>
              <w:t> </w:t>
            </w:r>
            <w:r w:rsidRPr="00F47535">
              <w:rPr>
                <w:rFonts w:cs="Tahoma"/>
                <w:noProof/>
                <w:u w:val="single"/>
              </w:rPr>
              <w:t> </w:t>
            </w:r>
            <w:r w:rsidRPr="00F47535">
              <w:rPr>
                <w:rFonts w:cs="Tahoma"/>
                <w:u w:val="single"/>
              </w:rPr>
              <w:fldChar w:fldCharType="end"/>
            </w:r>
            <w:r>
              <w:rPr>
                <w:rFonts w:cs="Tahoma"/>
              </w:rPr>
              <w:t xml:space="preserve"> </w:t>
            </w:r>
            <w:proofErr w:type="gramStart"/>
            <w:r>
              <w:rPr>
                <w:rFonts w:cs="Tahoma"/>
              </w:rPr>
              <w:t>GW Betriebsstätte</w:t>
            </w:r>
            <w:proofErr w:type="gramEnd"/>
            <w:r>
              <w:rPr>
                <w:rFonts w:cs="Tahoma"/>
              </w:rPr>
              <w:t>/n</w:t>
            </w:r>
          </w:p>
          <w:p w14:paraId="5F834027" w14:textId="77777777" w:rsidR="0025435D" w:rsidRPr="00DF03FD" w:rsidRDefault="0025435D">
            <w:pPr>
              <w:rPr>
                <w:rFonts w:cs="Tahoma"/>
              </w:rPr>
            </w:pPr>
          </w:p>
        </w:tc>
      </w:tr>
    </w:tbl>
    <w:p w14:paraId="1D5E6FD9" w14:textId="3494E7FE" w:rsidR="00420527" w:rsidRDefault="00420527">
      <w:pPr>
        <w:rPr>
          <w:rFonts w:cs="Tahoma"/>
        </w:rPr>
      </w:pPr>
    </w:p>
    <w:p w14:paraId="46103184" w14:textId="0A69E647" w:rsidR="00531DAA" w:rsidRDefault="00531DAA" w:rsidP="00531DAA">
      <w:pPr>
        <w:rPr>
          <w:rFonts w:cs="Tahoma"/>
        </w:rPr>
      </w:pPr>
    </w:p>
    <w:p w14:paraId="66D87200" w14:textId="702BAD93" w:rsidR="00F47535" w:rsidRPr="00E357F0" w:rsidRDefault="008516A6" w:rsidP="00F47535">
      <w:pPr>
        <w:pStyle w:val="berschrift2"/>
        <w:spacing w:line="276" w:lineRule="auto"/>
      </w:pPr>
      <w:r>
        <w:t>E</w:t>
      </w:r>
      <w:r w:rsidR="00F47535">
        <w:t>rfo</w:t>
      </w:r>
      <w:r>
        <w:t>rderlicher Leitungsquerschnitt</w:t>
      </w:r>
    </w:p>
    <w:tbl>
      <w:tblPr>
        <w:tblStyle w:val="Tabellenraster"/>
        <w:tblW w:w="9778" w:type="dxa"/>
        <w:tblLayout w:type="fixed"/>
        <w:tblLook w:val="0000" w:firstRow="0" w:lastRow="0" w:firstColumn="0" w:lastColumn="0" w:noHBand="0" w:noVBand="0"/>
      </w:tblPr>
      <w:tblGrid>
        <w:gridCol w:w="9778"/>
      </w:tblGrid>
      <w:tr w:rsidR="00531DAA" w:rsidRPr="00ED7ED8" w14:paraId="78C2EF4B" w14:textId="77777777" w:rsidTr="00C86BCB">
        <w:trPr>
          <w:trHeight w:val="1191"/>
        </w:trPr>
        <w:tc>
          <w:tcPr>
            <w:tcW w:w="9778" w:type="dxa"/>
            <w:shd w:val="clear" w:color="auto" w:fill="auto"/>
            <w:vAlign w:val="center"/>
          </w:tcPr>
          <w:p w14:paraId="01D8E482" w14:textId="1D5F6484" w:rsidR="00531DAA" w:rsidRPr="002C267A" w:rsidRDefault="005E492D" w:rsidP="00C86BCB">
            <w:pPr>
              <w:jc w:val="center"/>
              <w:rPr>
                <w:rFonts w:cs="Tahoma"/>
                <w:sz w:val="18"/>
                <w:szCs w:val="18"/>
              </w:rPr>
            </w:pPr>
            <w:sdt>
              <w:sdtPr>
                <w:rPr>
                  <w:rFonts w:cs="Tahoma"/>
                  <w:sz w:val="28"/>
                  <w:szCs w:val="28"/>
                </w:rPr>
                <w:id w:val="-1742633355"/>
                <w14:checkbox>
                  <w14:checked w14:val="0"/>
                  <w14:checkedState w14:val="2612" w14:font="MS Gothic"/>
                  <w14:uncheckedState w14:val="2610" w14:font="MS Gothic"/>
                </w14:checkbox>
              </w:sdtPr>
              <w:sdtEndPr/>
              <w:sdtContent>
                <w:r w:rsidR="002C267A">
                  <w:rPr>
                    <w:rFonts w:ascii="MS Gothic" w:eastAsia="MS Gothic" w:hAnsi="MS Gothic" w:cs="Tahoma" w:hint="eastAsia"/>
                    <w:sz w:val="28"/>
                    <w:szCs w:val="28"/>
                  </w:rPr>
                  <w:t>☐</w:t>
                </w:r>
              </w:sdtContent>
            </w:sdt>
            <w:r w:rsidR="002C267A" w:rsidRPr="00C103F0">
              <w:rPr>
                <w:rFonts w:cs="Tahoma"/>
                <w:sz w:val="28"/>
                <w:szCs w:val="28"/>
              </w:rPr>
              <w:t xml:space="preserve"> </w:t>
            </w:r>
            <w:r w:rsidR="002C267A" w:rsidRPr="00C86BCB">
              <w:rPr>
                <w:rFonts w:cs="Tahoma"/>
                <w:sz w:val="24"/>
                <w:szCs w:val="24"/>
              </w:rPr>
              <w:t>1“</w:t>
            </w:r>
            <w:r w:rsidR="002C267A">
              <w:rPr>
                <w:rFonts w:cs="Tahoma"/>
              </w:rPr>
              <w:t xml:space="preserve"> </w:t>
            </w:r>
            <w:r w:rsidR="00C86BCB">
              <w:rPr>
                <w:rFonts w:cs="Tahoma"/>
              </w:rPr>
              <w:t xml:space="preserve">         </w:t>
            </w:r>
            <w:r w:rsidR="002C267A">
              <w:rPr>
                <w:rFonts w:cs="Tahoma"/>
              </w:rPr>
              <w:t xml:space="preserve">  </w:t>
            </w:r>
            <w:sdt>
              <w:sdtPr>
                <w:rPr>
                  <w:rFonts w:cs="Tahoma"/>
                  <w:sz w:val="28"/>
                  <w:szCs w:val="28"/>
                </w:rPr>
                <w:id w:val="-2060322758"/>
                <w14:checkbox>
                  <w14:checked w14:val="0"/>
                  <w14:checkedState w14:val="2612" w14:font="MS Gothic"/>
                  <w14:uncheckedState w14:val="2610" w14:font="MS Gothic"/>
                </w14:checkbox>
              </w:sdtPr>
              <w:sdtEndPr/>
              <w:sdtContent>
                <w:r w:rsidR="002C267A">
                  <w:rPr>
                    <w:rFonts w:ascii="MS Gothic" w:eastAsia="MS Gothic" w:hAnsi="MS Gothic" w:cs="Tahoma" w:hint="eastAsia"/>
                    <w:sz w:val="28"/>
                    <w:szCs w:val="28"/>
                  </w:rPr>
                  <w:t>☐</w:t>
                </w:r>
              </w:sdtContent>
            </w:sdt>
            <w:r w:rsidR="002C267A" w:rsidRPr="00C103F0">
              <w:rPr>
                <w:rFonts w:cs="Tahoma"/>
                <w:sz w:val="28"/>
                <w:szCs w:val="28"/>
              </w:rPr>
              <w:t xml:space="preserve"> </w:t>
            </w:r>
            <w:r w:rsidR="002C267A" w:rsidRPr="00C86BCB">
              <w:rPr>
                <w:rFonts w:cs="Tahoma"/>
                <w:sz w:val="24"/>
                <w:szCs w:val="24"/>
              </w:rPr>
              <w:t>5/4</w:t>
            </w:r>
            <w:r w:rsidR="00C86BCB" w:rsidRPr="00C86BCB">
              <w:rPr>
                <w:rFonts w:cs="Tahoma"/>
                <w:sz w:val="24"/>
                <w:szCs w:val="24"/>
              </w:rPr>
              <w:t>“</w:t>
            </w:r>
            <w:r w:rsidR="00C86BCB">
              <w:rPr>
                <w:rFonts w:cs="Tahoma"/>
              </w:rPr>
              <w:t xml:space="preserve">            </w:t>
            </w:r>
            <w:sdt>
              <w:sdtPr>
                <w:rPr>
                  <w:rFonts w:cs="Tahoma"/>
                  <w:sz w:val="28"/>
                  <w:szCs w:val="28"/>
                </w:rPr>
                <w:id w:val="975954665"/>
                <w14:checkbox>
                  <w14:checked w14:val="0"/>
                  <w14:checkedState w14:val="2612" w14:font="MS Gothic"/>
                  <w14:uncheckedState w14:val="2610" w14:font="MS Gothic"/>
                </w14:checkbox>
              </w:sdtPr>
              <w:sdtEndPr/>
              <w:sdtContent>
                <w:r w:rsidR="002C267A">
                  <w:rPr>
                    <w:rFonts w:ascii="MS Gothic" w:eastAsia="MS Gothic" w:hAnsi="MS Gothic" w:cs="Tahoma" w:hint="eastAsia"/>
                    <w:sz w:val="28"/>
                    <w:szCs w:val="28"/>
                  </w:rPr>
                  <w:t>☐</w:t>
                </w:r>
              </w:sdtContent>
            </w:sdt>
            <w:r w:rsidR="002C267A" w:rsidRPr="00C103F0">
              <w:rPr>
                <w:rFonts w:cs="Tahoma"/>
                <w:sz w:val="28"/>
                <w:szCs w:val="28"/>
              </w:rPr>
              <w:t xml:space="preserve"> </w:t>
            </w:r>
            <w:r w:rsidR="002C267A" w:rsidRPr="00C86BCB">
              <w:rPr>
                <w:rFonts w:cs="Tahoma"/>
                <w:sz w:val="24"/>
                <w:szCs w:val="24"/>
              </w:rPr>
              <w:t>6/4</w:t>
            </w:r>
            <w:r w:rsidR="00C86BCB" w:rsidRPr="00C86BCB">
              <w:rPr>
                <w:rFonts w:cs="Tahoma"/>
                <w:sz w:val="24"/>
                <w:szCs w:val="24"/>
              </w:rPr>
              <w:t>“</w:t>
            </w:r>
            <w:r w:rsidR="00C86BCB">
              <w:rPr>
                <w:rFonts w:cs="Tahoma"/>
              </w:rPr>
              <w:t xml:space="preserve">            </w:t>
            </w:r>
            <w:sdt>
              <w:sdtPr>
                <w:rPr>
                  <w:rFonts w:cs="Tahoma"/>
                  <w:sz w:val="28"/>
                  <w:szCs w:val="28"/>
                </w:rPr>
                <w:id w:val="-682515834"/>
                <w14:checkbox>
                  <w14:checked w14:val="0"/>
                  <w14:checkedState w14:val="2612" w14:font="MS Gothic"/>
                  <w14:uncheckedState w14:val="2610" w14:font="MS Gothic"/>
                </w14:checkbox>
              </w:sdtPr>
              <w:sdtEndPr/>
              <w:sdtContent>
                <w:r w:rsidR="002C267A">
                  <w:rPr>
                    <w:rFonts w:ascii="MS Gothic" w:eastAsia="MS Gothic" w:hAnsi="MS Gothic" w:cs="Tahoma" w:hint="eastAsia"/>
                    <w:sz w:val="28"/>
                    <w:szCs w:val="28"/>
                  </w:rPr>
                  <w:t>☐</w:t>
                </w:r>
              </w:sdtContent>
            </w:sdt>
            <w:r w:rsidR="002C267A" w:rsidRPr="00C103F0">
              <w:rPr>
                <w:rFonts w:cs="Tahoma"/>
                <w:sz w:val="28"/>
                <w:szCs w:val="28"/>
              </w:rPr>
              <w:t xml:space="preserve"> </w:t>
            </w:r>
            <w:r w:rsidR="002C267A" w:rsidRPr="00C86BCB">
              <w:rPr>
                <w:rFonts w:cs="Tahoma"/>
                <w:sz w:val="24"/>
                <w:szCs w:val="24"/>
              </w:rPr>
              <w:t>2“</w:t>
            </w:r>
            <w:r w:rsidR="00F47713">
              <w:rPr>
                <w:rFonts w:cs="Tahoma"/>
              </w:rPr>
              <w:t xml:space="preserve">            </w:t>
            </w:r>
            <w:sdt>
              <w:sdtPr>
                <w:rPr>
                  <w:rFonts w:cs="Tahoma"/>
                  <w:sz w:val="28"/>
                  <w:szCs w:val="28"/>
                </w:rPr>
                <w:id w:val="400572847"/>
                <w14:checkbox>
                  <w14:checked w14:val="0"/>
                  <w14:checkedState w14:val="2612" w14:font="MS Gothic"/>
                  <w14:uncheckedState w14:val="2610" w14:font="MS Gothic"/>
                </w14:checkbox>
              </w:sdtPr>
              <w:sdtEndPr/>
              <w:sdtContent>
                <w:r w:rsidR="00F47713">
                  <w:rPr>
                    <w:rFonts w:ascii="MS Gothic" w:eastAsia="MS Gothic" w:hAnsi="MS Gothic" w:cs="Tahoma" w:hint="eastAsia"/>
                    <w:sz w:val="28"/>
                    <w:szCs w:val="28"/>
                  </w:rPr>
                  <w:t>☐</w:t>
                </w:r>
              </w:sdtContent>
            </w:sdt>
            <w:r w:rsidR="00F47713">
              <w:rPr>
                <w:rFonts w:cs="Tahoma"/>
                <w:sz w:val="28"/>
                <w:szCs w:val="28"/>
              </w:rPr>
              <w:t xml:space="preserve"> </w:t>
            </w:r>
            <w:r w:rsidR="00F47713" w:rsidRPr="00F47713">
              <w:rPr>
                <w:rFonts w:cs="Tahoma"/>
                <w:u w:val="single"/>
              </w:rPr>
              <w:fldChar w:fldCharType="begin">
                <w:ffData>
                  <w:name w:val=""/>
                  <w:enabled/>
                  <w:calcOnExit w:val="0"/>
                  <w:textInput/>
                </w:ffData>
              </w:fldChar>
            </w:r>
            <w:r w:rsidR="00F47713" w:rsidRPr="00F47713">
              <w:rPr>
                <w:rFonts w:cs="Tahoma"/>
                <w:u w:val="single"/>
              </w:rPr>
              <w:instrText xml:space="preserve"> FORMTEXT </w:instrText>
            </w:r>
            <w:r w:rsidR="00F47713" w:rsidRPr="00F47713">
              <w:rPr>
                <w:rFonts w:cs="Tahoma"/>
                <w:u w:val="single"/>
              </w:rPr>
            </w:r>
            <w:r w:rsidR="00F47713" w:rsidRPr="00F47713">
              <w:rPr>
                <w:rFonts w:cs="Tahoma"/>
                <w:u w:val="single"/>
              </w:rPr>
              <w:fldChar w:fldCharType="separate"/>
            </w:r>
            <w:r w:rsidR="00F47713" w:rsidRPr="00F47713">
              <w:rPr>
                <w:rFonts w:cs="Tahoma"/>
                <w:noProof/>
                <w:u w:val="single"/>
              </w:rPr>
              <w:t> </w:t>
            </w:r>
            <w:r w:rsidR="00F47713" w:rsidRPr="00F47713">
              <w:rPr>
                <w:rFonts w:cs="Tahoma"/>
                <w:noProof/>
                <w:u w:val="single"/>
              </w:rPr>
              <w:t> </w:t>
            </w:r>
            <w:r w:rsidR="00F47713" w:rsidRPr="00F47713">
              <w:rPr>
                <w:rFonts w:cs="Tahoma"/>
                <w:noProof/>
                <w:u w:val="single"/>
              </w:rPr>
              <w:t> </w:t>
            </w:r>
            <w:r w:rsidR="00F47713" w:rsidRPr="00F47713">
              <w:rPr>
                <w:rFonts w:cs="Tahoma"/>
                <w:noProof/>
                <w:u w:val="single"/>
              </w:rPr>
              <w:t> </w:t>
            </w:r>
            <w:r w:rsidR="00F47713" w:rsidRPr="00F47713">
              <w:rPr>
                <w:rFonts w:cs="Tahoma"/>
                <w:noProof/>
                <w:u w:val="single"/>
              </w:rPr>
              <w:t> </w:t>
            </w:r>
            <w:r w:rsidR="00F47713" w:rsidRPr="00F47713">
              <w:rPr>
                <w:rFonts w:cs="Tahoma"/>
                <w:u w:val="single"/>
              </w:rPr>
              <w:fldChar w:fldCharType="end"/>
            </w:r>
            <w:r w:rsidR="00D92FB0" w:rsidRPr="00C86BCB">
              <w:rPr>
                <w:rFonts w:cs="Tahoma"/>
                <w:sz w:val="24"/>
                <w:szCs w:val="24"/>
              </w:rPr>
              <w:t>“</w:t>
            </w:r>
          </w:p>
        </w:tc>
      </w:tr>
    </w:tbl>
    <w:p w14:paraId="6963068F" w14:textId="4AFF7627" w:rsidR="00531DAA" w:rsidRDefault="00531DAA" w:rsidP="00531DAA">
      <w:pPr>
        <w:jc w:val="both"/>
        <w:rPr>
          <w:rFonts w:cs="Tahoma"/>
        </w:rPr>
      </w:pPr>
    </w:p>
    <w:p w14:paraId="408D7086" w14:textId="665F98FE" w:rsidR="00AE7F25" w:rsidRPr="00E357F0" w:rsidRDefault="00AE7F25" w:rsidP="00AE7F25">
      <w:pPr>
        <w:pStyle w:val="berschrift2"/>
        <w:spacing w:line="276" w:lineRule="auto"/>
      </w:pPr>
      <w:r>
        <w:t>Sonstige Bemerkungen</w:t>
      </w:r>
    </w:p>
    <w:tbl>
      <w:tblPr>
        <w:tblStyle w:val="Tabellenraster"/>
        <w:tblW w:w="9778" w:type="dxa"/>
        <w:tblLayout w:type="fixed"/>
        <w:tblLook w:val="0000" w:firstRow="0" w:lastRow="0" w:firstColumn="0" w:lastColumn="0" w:noHBand="0" w:noVBand="0"/>
      </w:tblPr>
      <w:tblGrid>
        <w:gridCol w:w="9778"/>
      </w:tblGrid>
      <w:tr w:rsidR="00AE7F25" w:rsidRPr="00ED7ED8" w14:paraId="69C10491" w14:textId="77777777" w:rsidTr="00AE7F25">
        <w:trPr>
          <w:trHeight w:val="1191"/>
        </w:trPr>
        <w:tc>
          <w:tcPr>
            <w:tcW w:w="9778" w:type="dxa"/>
            <w:shd w:val="clear" w:color="auto" w:fill="auto"/>
            <w:vAlign w:val="center"/>
          </w:tcPr>
          <w:p w14:paraId="0527FA7B" w14:textId="5960880E" w:rsidR="00AE7F25" w:rsidRPr="00AE7F25" w:rsidRDefault="00AE7F25" w:rsidP="00AE7F25">
            <w:pPr>
              <w:rPr>
                <w:rFonts w:cs="Tahoma"/>
              </w:rPr>
            </w:pPr>
            <w:r w:rsidRPr="00AE7F25">
              <w:rPr>
                <w:rFonts w:cs="Tahoma"/>
              </w:rPr>
              <w:fldChar w:fldCharType="begin">
                <w:ffData>
                  <w:name w:val=""/>
                  <w:enabled/>
                  <w:calcOnExit w:val="0"/>
                  <w:textInput/>
                </w:ffData>
              </w:fldChar>
            </w:r>
            <w:r w:rsidRPr="00AE7F25">
              <w:rPr>
                <w:rFonts w:cs="Tahoma"/>
              </w:rPr>
              <w:instrText xml:space="preserve"> FORMTEXT </w:instrText>
            </w:r>
            <w:r w:rsidRPr="00AE7F25">
              <w:rPr>
                <w:rFonts w:cs="Tahoma"/>
              </w:rPr>
            </w:r>
            <w:r w:rsidRPr="00AE7F25">
              <w:rPr>
                <w:rFonts w:cs="Tahoma"/>
              </w:rPr>
              <w:fldChar w:fldCharType="separate"/>
            </w:r>
            <w:r w:rsidRPr="00AE7F25">
              <w:rPr>
                <w:rFonts w:cs="Tahoma"/>
                <w:noProof/>
              </w:rPr>
              <w:t> </w:t>
            </w:r>
            <w:r w:rsidRPr="00AE7F25">
              <w:rPr>
                <w:rFonts w:cs="Tahoma"/>
                <w:noProof/>
              </w:rPr>
              <w:t> </w:t>
            </w:r>
            <w:r w:rsidRPr="00AE7F25">
              <w:rPr>
                <w:rFonts w:cs="Tahoma"/>
                <w:noProof/>
              </w:rPr>
              <w:t> </w:t>
            </w:r>
            <w:r w:rsidRPr="00AE7F25">
              <w:rPr>
                <w:rFonts w:cs="Tahoma"/>
                <w:noProof/>
              </w:rPr>
              <w:t> </w:t>
            </w:r>
            <w:r w:rsidRPr="00AE7F25">
              <w:rPr>
                <w:rFonts w:cs="Tahoma"/>
                <w:noProof/>
              </w:rPr>
              <w:t> </w:t>
            </w:r>
            <w:r w:rsidRPr="00AE7F25">
              <w:rPr>
                <w:rFonts w:cs="Tahoma"/>
              </w:rPr>
              <w:fldChar w:fldCharType="end"/>
            </w:r>
          </w:p>
        </w:tc>
      </w:tr>
    </w:tbl>
    <w:p w14:paraId="4564A151" w14:textId="6062A75A" w:rsidR="00AE7F25" w:rsidRDefault="00AE7F25" w:rsidP="00531DAA">
      <w:pPr>
        <w:jc w:val="both"/>
        <w:rPr>
          <w:rFonts w:cs="Tahoma"/>
        </w:rPr>
      </w:pPr>
    </w:p>
    <w:p w14:paraId="7C7DE52A" w14:textId="577963F9" w:rsidR="001111FB" w:rsidRPr="00CE19E4" w:rsidRDefault="001111FB" w:rsidP="00B8290A">
      <w:pPr>
        <w:pStyle w:val="Textkrper"/>
        <w:tabs>
          <w:tab w:val="left" w:pos="540"/>
          <w:tab w:val="left" w:pos="1440"/>
          <w:tab w:val="left" w:pos="3600"/>
        </w:tabs>
        <w:jc w:val="both"/>
        <w:rPr>
          <w:bCs/>
          <w:szCs w:val="18"/>
        </w:rPr>
      </w:pPr>
      <w:r w:rsidRPr="00CE19E4">
        <w:rPr>
          <w:bCs/>
          <w:szCs w:val="18"/>
        </w:rPr>
        <w:t>Für den Wasserbezug als Bauwasser, ist in der Zeit der Bautätigkeit vor Herstellung des Wasserleitungsanschlusses ein frostsicherer Schacht, von einer Tiefe von mindestens 1,20 m herzustellen, in dem der Wasserzähler installiert wird. Schadhafte bzw. beschädigte Wasserzähler, welche durch Unachtsamkeit bzw. Frostschäden entstanden sind, werden dem Anschlusswerber zur Gänze verrechnet.</w:t>
      </w:r>
    </w:p>
    <w:p w14:paraId="43BB1E15" w14:textId="77777777" w:rsidR="001111FB" w:rsidRDefault="001111FB" w:rsidP="00531DAA">
      <w:pPr>
        <w:jc w:val="both"/>
        <w:rPr>
          <w:rFonts w:cs="Tahoma"/>
        </w:rPr>
      </w:pPr>
    </w:p>
    <w:p w14:paraId="05134040" w14:textId="10443AC2" w:rsidR="005F639F" w:rsidRDefault="005F639F">
      <w:pPr>
        <w:rPr>
          <w:rFonts w:cs="Tahoma"/>
        </w:rPr>
      </w:pPr>
      <w:r>
        <w:rPr>
          <w:rFonts w:cs="Tahoma"/>
        </w:rPr>
        <w:br w:type="page"/>
      </w:r>
    </w:p>
    <w:p w14:paraId="248ED987" w14:textId="173BDA99" w:rsidR="00C45C26" w:rsidRDefault="00C45C26">
      <w:pPr>
        <w:rPr>
          <w:rFonts w:cs="Tahoma"/>
        </w:rPr>
      </w:pPr>
    </w:p>
    <w:p w14:paraId="6E3DEF27" w14:textId="77777777" w:rsidR="005F639F" w:rsidRDefault="005F639F">
      <w:pPr>
        <w:rPr>
          <w:rFonts w:cs="Tahoma"/>
        </w:rPr>
      </w:pPr>
    </w:p>
    <w:p w14:paraId="152AF9CE" w14:textId="6431BA3D" w:rsidR="001111FB" w:rsidRPr="00E357F0" w:rsidRDefault="00DA1A5B" w:rsidP="001111FB">
      <w:pPr>
        <w:pStyle w:val="berschrift2"/>
        <w:spacing w:line="276" w:lineRule="auto"/>
      </w:pPr>
      <w:r>
        <w:t>Herstellungskosten verrechnen an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1111FB" w:rsidRPr="00DA379C" w14:paraId="47535C33" w14:textId="77777777" w:rsidTr="004F1BBC">
        <w:trPr>
          <w:cantSplit/>
          <w:trHeight w:val="340"/>
        </w:trPr>
        <w:tc>
          <w:tcPr>
            <w:tcW w:w="4248" w:type="dxa"/>
            <w:shd w:val="clear" w:color="auto" w:fill="D9D9D9" w:themeFill="background1" w:themeFillShade="D9"/>
            <w:vAlign w:val="center"/>
          </w:tcPr>
          <w:p w14:paraId="2CBE2369" w14:textId="2B76D6F2" w:rsidR="001111FB" w:rsidRPr="00DA379C" w:rsidRDefault="00DA1A5B" w:rsidP="004F1BBC">
            <w:pPr>
              <w:rPr>
                <w:rFonts w:cs="Tahoma"/>
              </w:rPr>
            </w:pPr>
            <w:r>
              <w:t>Vor- und Nachname</w:t>
            </w:r>
          </w:p>
        </w:tc>
        <w:tc>
          <w:tcPr>
            <w:tcW w:w="5528" w:type="dxa"/>
          </w:tcPr>
          <w:p w14:paraId="1561493D" w14:textId="77777777" w:rsidR="001111FB" w:rsidRPr="00DF03FD" w:rsidRDefault="001111FB" w:rsidP="004F1BBC">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504377AF" w14:textId="77777777" w:rsidR="001111FB" w:rsidRPr="00DF03FD" w:rsidRDefault="001111FB" w:rsidP="004F1BBC">
            <w:pPr>
              <w:rPr>
                <w:rFonts w:cs="Tahoma"/>
              </w:rPr>
            </w:pPr>
          </w:p>
        </w:tc>
      </w:tr>
      <w:tr w:rsidR="00DA1A5B" w:rsidRPr="00DA379C" w14:paraId="15BEC523" w14:textId="77777777" w:rsidTr="004F1BBC">
        <w:trPr>
          <w:cantSplit/>
          <w:trHeight w:val="340"/>
        </w:trPr>
        <w:tc>
          <w:tcPr>
            <w:tcW w:w="4248" w:type="dxa"/>
            <w:shd w:val="clear" w:color="auto" w:fill="D9D9D9" w:themeFill="background1" w:themeFillShade="D9"/>
            <w:vAlign w:val="center"/>
          </w:tcPr>
          <w:p w14:paraId="6404F262" w14:textId="3482929E" w:rsidR="00DA1A5B" w:rsidRDefault="00DA1A5B" w:rsidP="00DA1A5B">
            <w:r>
              <w:rPr>
                <w:rFonts w:cs="Tahoma"/>
              </w:rPr>
              <w:t>Anschrift</w:t>
            </w:r>
          </w:p>
        </w:tc>
        <w:tc>
          <w:tcPr>
            <w:tcW w:w="5528" w:type="dxa"/>
          </w:tcPr>
          <w:p w14:paraId="2CD37BFC" w14:textId="77777777" w:rsidR="00DA1A5B" w:rsidRPr="00DF03FD" w:rsidRDefault="00DA1A5B" w:rsidP="00DA1A5B">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484838FB" w14:textId="77777777" w:rsidR="00DA1A5B" w:rsidRDefault="00DA1A5B" w:rsidP="00DA1A5B">
            <w:pPr>
              <w:rPr>
                <w:rFonts w:cs="Tahoma"/>
              </w:rPr>
            </w:pPr>
          </w:p>
        </w:tc>
      </w:tr>
      <w:tr w:rsidR="00DA1A5B" w:rsidRPr="00DA379C" w14:paraId="2F37AFE4" w14:textId="77777777" w:rsidTr="004F1BBC">
        <w:trPr>
          <w:trHeight w:val="340"/>
        </w:trPr>
        <w:tc>
          <w:tcPr>
            <w:tcW w:w="4248" w:type="dxa"/>
            <w:shd w:val="clear" w:color="auto" w:fill="D9D9D9" w:themeFill="background1" w:themeFillShade="D9"/>
            <w:vAlign w:val="center"/>
          </w:tcPr>
          <w:p w14:paraId="529D7BEC" w14:textId="6F3E1F27" w:rsidR="00DA1A5B" w:rsidRPr="00DA379C" w:rsidRDefault="00DA1A5B" w:rsidP="00DA1A5B">
            <w:pPr>
              <w:rPr>
                <w:rFonts w:cs="Tahoma"/>
              </w:rPr>
            </w:pPr>
            <w:r w:rsidRPr="007B7482">
              <w:rPr>
                <w:rFonts w:cs="Tahoma"/>
              </w:rPr>
              <w:t>Telefonnummer</w:t>
            </w:r>
          </w:p>
        </w:tc>
        <w:tc>
          <w:tcPr>
            <w:tcW w:w="5528" w:type="dxa"/>
          </w:tcPr>
          <w:p w14:paraId="7EA7ED04" w14:textId="77777777" w:rsidR="00DA1A5B" w:rsidRPr="00DF03FD" w:rsidRDefault="00DA1A5B" w:rsidP="00DA1A5B">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0B3C9BF5" w14:textId="77777777" w:rsidR="00DA1A5B" w:rsidRPr="00DF03FD" w:rsidRDefault="00DA1A5B" w:rsidP="00DA1A5B">
            <w:pPr>
              <w:rPr>
                <w:rFonts w:cs="Tahoma"/>
              </w:rPr>
            </w:pPr>
          </w:p>
        </w:tc>
      </w:tr>
      <w:tr w:rsidR="00DA1A5B" w:rsidRPr="0025435D" w14:paraId="5C17B0E1" w14:textId="77777777" w:rsidTr="004F1BBC">
        <w:trPr>
          <w:cantSplit/>
          <w:trHeight w:val="340"/>
        </w:trPr>
        <w:tc>
          <w:tcPr>
            <w:tcW w:w="4248" w:type="dxa"/>
            <w:shd w:val="clear" w:color="auto" w:fill="D9D9D9" w:themeFill="background1" w:themeFillShade="D9"/>
            <w:vAlign w:val="center"/>
          </w:tcPr>
          <w:p w14:paraId="066385EA" w14:textId="0FE11D8A" w:rsidR="00DA1A5B" w:rsidRPr="007B7482" w:rsidRDefault="00DA1A5B" w:rsidP="00DA1A5B">
            <w:pPr>
              <w:rPr>
                <w:rFonts w:cs="Tahoma"/>
              </w:rPr>
            </w:pPr>
            <w:r w:rsidRPr="007B7482">
              <w:rPr>
                <w:rFonts w:cs="Tahoma"/>
              </w:rPr>
              <w:t>E-Mail</w:t>
            </w:r>
          </w:p>
        </w:tc>
        <w:tc>
          <w:tcPr>
            <w:tcW w:w="5528" w:type="dxa"/>
          </w:tcPr>
          <w:p w14:paraId="0751AAFE" w14:textId="77777777" w:rsidR="00DA1A5B" w:rsidRPr="00DF03FD" w:rsidRDefault="00DA1A5B" w:rsidP="00DA1A5B">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56E64CA8" w14:textId="4A36EE6E" w:rsidR="00DA1A5B" w:rsidRPr="00DF03FD" w:rsidRDefault="00DA1A5B" w:rsidP="00DA1A5B">
            <w:pPr>
              <w:rPr>
                <w:rFonts w:cs="Tahoma"/>
              </w:rPr>
            </w:pPr>
          </w:p>
        </w:tc>
      </w:tr>
    </w:tbl>
    <w:p w14:paraId="6D4E371B" w14:textId="6CA504E9" w:rsidR="001111FB" w:rsidRDefault="001111FB">
      <w:pPr>
        <w:rPr>
          <w:rFonts w:cs="Tahoma"/>
        </w:rPr>
      </w:pPr>
    </w:p>
    <w:p w14:paraId="341E6532" w14:textId="77777777" w:rsidR="00B8290A" w:rsidRPr="00CE19E4" w:rsidRDefault="00B8290A" w:rsidP="00B8290A">
      <w:pPr>
        <w:pStyle w:val="Textkrper"/>
        <w:tabs>
          <w:tab w:val="left" w:pos="540"/>
          <w:tab w:val="left" w:pos="1440"/>
          <w:tab w:val="left" w:pos="3600"/>
        </w:tabs>
        <w:jc w:val="both"/>
        <w:rPr>
          <w:szCs w:val="18"/>
        </w:rPr>
      </w:pPr>
      <w:r w:rsidRPr="00CE19E4">
        <w:rPr>
          <w:szCs w:val="18"/>
        </w:rPr>
        <w:t>Die Herstellungskosten für die Zuleitung vom Hauptwasserleitungsstrang zur Liegenschaft, oder zum jeweiligen Objekt einschließlich der Installation der Wasseruhr, sind vom Anschlusswerber nach dem tatsächlichen Aufwand und eventuellen Nebenkosten zu tragen. Die Hausanschlussleitung ist am kürzesten Wege zum Objekt zu errichten. Der Wasserzähler ist unmittelbar nach Eintritt der Wasserleitung in das Objekt, an einem frostsicheren und zugänglichen Ort zu situieren.</w:t>
      </w:r>
    </w:p>
    <w:p w14:paraId="11BA5376" w14:textId="5D4D2985" w:rsidR="001111FB" w:rsidRDefault="001111FB">
      <w:pPr>
        <w:rPr>
          <w:rFonts w:cs="Tahoma"/>
        </w:rPr>
      </w:pPr>
    </w:p>
    <w:p w14:paraId="278D9AC7" w14:textId="77777777" w:rsidR="00671734" w:rsidRDefault="00671734" w:rsidP="00671734">
      <w:pPr>
        <w:rPr>
          <w:rFonts w:cs="Tahoma"/>
        </w:rPr>
      </w:pPr>
      <w:r>
        <w:rPr>
          <w:rFonts w:cs="Tahoma"/>
        </w:rPr>
        <w:t>Für Arbeiten auf oder neben der Straße-Straßenpolizeiliche Bewilligung gem. § 90 Straßenverkehrsordnung 1960, ist gesondert ein Ansuchen inkl. Den erforderlichen Beilagen an die Marktgemeinde Oberalm einzubringen.</w:t>
      </w:r>
    </w:p>
    <w:p w14:paraId="604A3ABE" w14:textId="7E778819" w:rsidR="001111FB" w:rsidRDefault="001111FB">
      <w:pPr>
        <w:rPr>
          <w:rFonts w:cs="Tahoma"/>
        </w:rPr>
      </w:pPr>
    </w:p>
    <w:p w14:paraId="4AAD360B" w14:textId="77777777" w:rsidR="00671734" w:rsidRPr="0076317D" w:rsidRDefault="00671734">
      <w:pPr>
        <w:rPr>
          <w:rFonts w:cs="Tahoma"/>
        </w:rPr>
      </w:pPr>
    </w:p>
    <w:tbl>
      <w:tblPr>
        <w:tblStyle w:val="Tabellenraster"/>
        <w:tblW w:w="9776" w:type="dxa"/>
        <w:tblLayout w:type="fixed"/>
        <w:tblLook w:val="0000" w:firstRow="0" w:lastRow="0" w:firstColumn="0" w:lastColumn="0" w:noHBand="0" w:noVBand="0"/>
      </w:tblPr>
      <w:tblGrid>
        <w:gridCol w:w="4248"/>
        <w:gridCol w:w="5528"/>
      </w:tblGrid>
      <w:tr w:rsidR="00806096" w:rsidRPr="00587986" w14:paraId="70C9C847" w14:textId="77777777" w:rsidTr="00085421">
        <w:trPr>
          <w:trHeight w:val="340"/>
        </w:trPr>
        <w:tc>
          <w:tcPr>
            <w:tcW w:w="4248" w:type="dxa"/>
            <w:shd w:val="clear" w:color="auto" w:fill="D9D9D9" w:themeFill="background1" w:themeFillShade="D9"/>
            <w:vAlign w:val="center"/>
          </w:tcPr>
          <w:p w14:paraId="6B3E47AF" w14:textId="196A608E" w:rsidR="00806096" w:rsidRPr="00587986" w:rsidRDefault="00806096" w:rsidP="00DB19C3">
            <w:pPr>
              <w:rPr>
                <w:rFonts w:cs="Tahoma"/>
              </w:rPr>
            </w:pPr>
            <w:r>
              <w:rPr>
                <w:rFonts w:cs="Tahoma"/>
              </w:rPr>
              <w:t>Datum</w:t>
            </w:r>
            <w:r w:rsidR="00716B34">
              <w:rPr>
                <w:rFonts w:cs="Tahoma"/>
              </w:rPr>
              <w:t>, Ort</w:t>
            </w:r>
          </w:p>
        </w:tc>
        <w:tc>
          <w:tcPr>
            <w:tcW w:w="5528" w:type="dxa"/>
          </w:tcPr>
          <w:p w14:paraId="73E30A0A" w14:textId="06B2957E" w:rsidR="00806096" w:rsidRDefault="006B1875" w:rsidP="00806096">
            <w:pPr>
              <w:rPr>
                <w:rFonts w:cs="Tahoma"/>
              </w:rPr>
            </w:pPr>
            <w:r>
              <w:rPr>
                <w:rFonts w:cs="Tahoma"/>
              </w:rPr>
              <w:fldChar w:fldCharType="begin">
                <w:ffData>
                  <w:name w:val="Text3"/>
                  <w:enabled/>
                  <w:calcOnExit w:val="0"/>
                  <w:textInput/>
                </w:ffData>
              </w:fldChar>
            </w:r>
            <w:bookmarkStart w:id="2" w:name="Text3"/>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2"/>
          </w:p>
          <w:p w14:paraId="4F50FB69" w14:textId="440AF843" w:rsidR="00DF03FD" w:rsidRPr="00587986" w:rsidRDefault="00DF03FD" w:rsidP="00B55F4A">
            <w:pPr>
              <w:ind w:firstLine="29"/>
              <w:rPr>
                <w:rFonts w:cs="Tahoma"/>
              </w:rPr>
            </w:pPr>
          </w:p>
        </w:tc>
      </w:tr>
    </w:tbl>
    <w:p w14:paraId="08154388" w14:textId="77777777" w:rsidR="007078FD" w:rsidRPr="00806096" w:rsidRDefault="007078FD">
      <w:pPr>
        <w:rPr>
          <w:rFonts w:cs="Tahoma"/>
          <w:sz w:val="18"/>
          <w:szCs w:val="18"/>
        </w:rPr>
      </w:pPr>
    </w:p>
    <w:tbl>
      <w:tblPr>
        <w:tblStyle w:val="Tabellenraster"/>
        <w:tblW w:w="9778" w:type="dxa"/>
        <w:tblLayout w:type="fixed"/>
        <w:tblLook w:val="0000" w:firstRow="0" w:lastRow="0" w:firstColumn="0" w:lastColumn="0" w:noHBand="0" w:noVBand="0"/>
      </w:tblPr>
      <w:tblGrid>
        <w:gridCol w:w="4248"/>
        <w:gridCol w:w="5530"/>
      </w:tblGrid>
      <w:tr w:rsidR="00806096" w:rsidRPr="00587986" w14:paraId="2FC55882" w14:textId="77777777" w:rsidTr="00C45C26">
        <w:trPr>
          <w:trHeight w:val="1020"/>
        </w:trPr>
        <w:tc>
          <w:tcPr>
            <w:tcW w:w="4248" w:type="dxa"/>
            <w:shd w:val="clear" w:color="auto" w:fill="D9D9D9" w:themeFill="background1" w:themeFillShade="D9"/>
            <w:vAlign w:val="center"/>
          </w:tcPr>
          <w:p w14:paraId="4C448297" w14:textId="60CABF4C" w:rsidR="00806096" w:rsidRDefault="00806096" w:rsidP="00DB19C3">
            <w:pPr>
              <w:rPr>
                <w:rFonts w:cs="Tahoma"/>
              </w:rPr>
            </w:pPr>
            <w:r>
              <w:rPr>
                <w:rFonts w:cs="Tahoma"/>
              </w:rPr>
              <w:t xml:space="preserve">Unterschrift </w:t>
            </w:r>
          </w:p>
        </w:tc>
        <w:tc>
          <w:tcPr>
            <w:tcW w:w="5530" w:type="dxa"/>
          </w:tcPr>
          <w:p w14:paraId="40C015AC" w14:textId="77777777" w:rsidR="00C45C26" w:rsidRDefault="00C45C26" w:rsidP="00CB725F">
            <w:pPr>
              <w:rPr>
                <w:rFonts w:cs="Tahoma"/>
              </w:rPr>
            </w:pPr>
          </w:p>
          <w:p w14:paraId="496C27C4" w14:textId="6A725F54" w:rsidR="00DB19C3" w:rsidRDefault="006B1875" w:rsidP="00CB725F">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7B52BA63" w14:textId="553E67CA" w:rsidR="00DB19C3" w:rsidRPr="00587986" w:rsidRDefault="00DB19C3" w:rsidP="00CB725F">
            <w:pPr>
              <w:rPr>
                <w:rFonts w:cs="Tahoma"/>
              </w:rPr>
            </w:pPr>
          </w:p>
        </w:tc>
      </w:tr>
    </w:tbl>
    <w:p w14:paraId="40E14679" w14:textId="38232508" w:rsidR="00806096" w:rsidRDefault="00806096" w:rsidP="00C45C26">
      <w:pPr>
        <w:rPr>
          <w:rFonts w:cs="Tahoma"/>
          <w:sz w:val="18"/>
          <w:szCs w:val="18"/>
        </w:rPr>
      </w:pPr>
    </w:p>
    <w:p w14:paraId="37508550" w14:textId="27172D00" w:rsidR="00F911C5" w:rsidRDefault="00F911C5" w:rsidP="00C45C26">
      <w:pPr>
        <w:rPr>
          <w:rFonts w:cs="Tahoma"/>
          <w:sz w:val="18"/>
          <w:szCs w:val="18"/>
        </w:rPr>
      </w:pPr>
    </w:p>
    <w:p w14:paraId="32858CD0" w14:textId="420E61E8" w:rsidR="00F911C5" w:rsidRPr="00E357F0" w:rsidRDefault="00F911C5" w:rsidP="00F911C5">
      <w:pPr>
        <w:pStyle w:val="berschrift2"/>
        <w:spacing w:line="276" w:lineRule="auto"/>
      </w:pPr>
      <w:r>
        <w:t>Beilagen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F911C5" w:rsidRPr="00DA379C" w14:paraId="4E07A84F" w14:textId="77777777" w:rsidTr="000B5E33">
        <w:trPr>
          <w:cantSplit/>
          <w:trHeight w:val="454"/>
        </w:trPr>
        <w:tc>
          <w:tcPr>
            <w:tcW w:w="9776" w:type="dxa"/>
            <w:shd w:val="clear" w:color="auto" w:fill="auto"/>
            <w:vAlign w:val="center"/>
          </w:tcPr>
          <w:p w14:paraId="10454F80" w14:textId="08B407F1" w:rsidR="00F911C5" w:rsidRPr="00DF03FD" w:rsidRDefault="005E492D" w:rsidP="004F1BBC">
            <w:pPr>
              <w:rPr>
                <w:rFonts w:cs="Tahoma"/>
              </w:rPr>
            </w:pPr>
            <w:sdt>
              <w:sdtPr>
                <w:rPr>
                  <w:rFonts w:cs="Tahoma"/>
                  <w:sz w:val="28"/>
                  <w:szCs w:val="28"/>
                </w:rPr>
                <w:id w:val="-922882067"/>
                <w14:checkbox>
                  <w14:checked w14:val="0"/>
                  <w14:checkedState w14:val="2612" w14:font="MS Gothic"/>
                  <w14:uncheckedState w14:val="2610" w14:font="MS Gothic"/>
                </w14:checkbox>
              </w:sdtPr>
              <w:sdtEndPr/>
              <w:sdtContent>
                <w:r w:rsidR="000B5E33">
                  <w:rPr>
                    <w:rFonts w:ascii="MS Gothic" w:eastAsia="MS Gothic" w:hAnsi="MS Gothic" w:cs="Tahoma" w:hint="eastAsia"/>
                    <w:sz w:val="28"/>
                    <w:szCs w:val="28"/>
                  </w:rPr>
                  <w:t>☐</w:t>
                </w:r>
              </w:sdtContent>
            </w:sdt>
            <w:r w:rsidR="000B5E33" w:rsidRPr="00C103F0">
              <w:rPr>
                <w:rFonts w:cs="Tahoma"/>
                <w:sz w:val="28"/>
                <w:szCs w:val="28"/>
              </w:rPr>
              <w:t xml:space="preserve"> </w:t>
            </w:r>
            <w:r w:rsidR="000B5E33" w:rsidRPr="004A2285">
              <w:rPr>
                <w:szCs w:val="16"/>
              </w:rPr>
              <w:t>Lageplan mit eingezeichneter geplanter Wasserleitungsführung</w:t>
            </w:r>
          </w:p>
        </w:tc>
      </w:tr>
      <w:tr w:rsidR="00F911C5" w:rsidRPr="00DA379C" w14:paraId="1BCE9201" w14:textId="77777777" w:rsidTr="000B5E33">
        <w:trPr>
          <w:cantSplit/>
          <w:trHeight w:val="454"/>
        </w:trPr>
        <w:tc>
          <w:tcPr>
            <w:tcW w:w="9776" w:type="dxa"/>
            <w:shd w:val="clear" w:color="auto" w:fill="auto"/>
            <w:vAlign w:val="center"/>
          </w:tcPr>
          <w:p w14:paraId="1DAD48CD" w14:textId="1F0E753A" w:rsidR="00F911C5" w:rsidRDefault="005E492D" w:rsidP="000B5E33">
            <w:pPr>
              <w:rPr>
                <w:rFonts w:cs="Tahoma"/>
              </w:rPr>
            </w:pPr>
            <w:sdt>
              <w:sdtPr>
                <w:rPr>
                  <w:rFonts w:cs="Tahoma"/>
                  <w:sz w:val="28"/>
                  <w:szCs w:val="28"/>
                </w:rPr>
                <w:id w:val="-595334032"/>
                <w14:checkbox>
                  <w14:checked w14:val="0"/>
                  <w14:checkedState w14:val="2612" w14:font="MS Gothic"/>
                  <w14:uncheckedState w14:val="2610" w14:font="MS Gothic"/>
                </w14:checkbox>
              </w:sdtPr>
              <w:sdtEndPr/>
              <w:sdtContent>
                <w:r w:rsidR="000B5E33">
                  <w:rPr>
                    <w:rFonts w:ascii="MS Gothic" w:eastAsia="MS Gothic" w:hAnsi="MS Gothic" w:cs="Tahoma" w:hint="eastAsia"/>
                    <w:sz w:val="28"/>
                    <w:szCs w:val="28"/>
                  </w:rPr>
                  <w:t>☐</w:t>
                </w:r>
              </w:sdtContent>
            </w:sdt>
            <w:r w:rsidR="000B5E33" w:rsidRPr="00C103F0">
              <w:rPr>
                <w:rFonts w:cs="Tahoma"/>
                <w:sz w:val="28"/>
                <w:szCs w:val="28"/>
              </w:rPr>
              <w:t xml:space="preserve"> </w:t>
            </w:r>
            <w:r w:rsidR="000B5E33">
              <w:t>Grabungsbewilligung (wenn erforderlich)</w:t>
            </w:r>
          </w:p>
        </w:tc>
      </w:tr>
    </w:tbl>
    <w:p w14:paraId="3F2611CC" w14:textId="77777777" w:rsidR="00F911C5" w:rsidRDefault="00F911C5" w:rsidP="00C45C26">
      <w:pPr>
        <w:rPr>
          <w:rFonts w:cs="Tahoma"/>
          <w:sz w:val="18"/>
          <w:szCs w:val="18"/>
        </w:rPr>
      </w:pPr>
    </w:p>
    <w:sectPr w:rsidR="00F911C5" w:rsidSect="00565C08">
      <w:footerReference w:type="default" r:id="rId10"/>
      <w:pgSz w:w="11906" w:h="16838" w:code="9"/>
      <w:pgMar w:top="284" w:right="1134" w:bottom="284" w:left="1134" w:header="720"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A603" w14:textId="77777777" w:rsidR="00742444" w:rsidRDefault="00742444" w:rsidP="006306BE">
      <w:r>
        <w:separator/>
      </w:r>
    </w:p>
  </w:endnote>
  <w:endnote w:type="continuationSeparator" w:id="0">
    <w:p w14:paraId="22BE95A3" w14:textId="77777777" w:rsidR="00742444" w:rsidRDefault="00742444" w:rsidP="0063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0007" w14:textId="0ADC1090" w:rsidR="006A3C30" w:rsidRPr="00F41B57" w:rsidRDefault="00F41B57" w:rsidP="003C4376">
    <w:pPr>
      <w:jc w:val="right"/>
      <w:rPr>
        <w:rFonts w:cs="Tahoma"/>
        <w:sz w:val="18"/>
        <w:szCs w:val="18"/>
      </w:rPr>
    </w:pPr>
    <w:r w:rsidRPr="00F41B57">
      <w:rPr>
        <w:rFonts w:cs="Tahoma"/>
        <w:noProof/>
        <w:sz w:val="18"/>
        <w:szCs w:val="18"/>
      </w:rPr>
      <mc:AlternateContent>
        <mc:Choice Requires="wpg">
          <w:drawing>
            <wp:anchor distT="0" distB="0" distL="114300" distR="114300" simplePos="0" relativeHeight="251660288" behindDoc="0" locked="0" layoutInCell="1" allowOverlap="1" wp14:anchorId="4869820A" wp14:editId="06704CB3">
              <wp:simplePos x="0" y="0"/>
              <wp:positionH relativeFrom="rightMargin">
                <wp:posOffset>33655</wp:posOffset>
              </wp:positionH>
              <wp:positionV relativeFrom="page">
                <wp:posOffset>10339705</wp:posOffset>
              </wp:positionV>
              <wp:extent cx="77637" cy="431321"/>
              <wp:effectExtent l="0" t="0" r="17780" b="2603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37" cy="431321"/>
                        <a:chOff x="2820" y="4935"/>
                        <a:chExt cx="120" cy="1320"/>
                      </a:xfrm>
                    </wpg:grpSpPr>
                    <wps:wsp>
                      <wps:cNvPr id="448"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2BFA7B2D" id="Gruppe 223" o:spid="_x0000_s1026" style="position:absolute;margin-left:2.65pt;margin-top:814.15pt;width:6.1pt;height:33.95pt;z-index:251660288;mso-position-horizontal-relative:righ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sidR="003C4376" w:rsidRPr="00F41B57">
      <w:rPr>
        <w:rFonts w:cs="Tahoma"/>
        <w:sz w:val="18"/>
        <w:szCs w:val="18"/>
        <w:lang w:val="de-DE"/>
      </w:rPr>
      <w:t>D/</w:t>
    </w:r>
    <w:r w:rsidR="001111FB">
      <w:rPr>
        <w:rFonts w:cs="Tahoma"/>
        <w:sz w:val="18"/>
        <w:szCs w:val="18"/>
        <w:lang w:val="de-DE"/>
      </w:rPr>
      <w:t>8059</w:t>
    </w:r>
    <w:r w:rsidRPr="00F41B57">
      <w:rPr>
        <w:rFonts w:cs="Tahoma"/>
        <w:sz w:val="18"/>
        <w:szCs w:val="18"/>
        <w:lang w:val="de-DE"/>
      </w:rPr>
      <w:t>/</w:t>
    </w:r>
    <w:r w:rsidR="001111FB">
      <w:rPr>
        <w:rFonts w:cs="Tahoma"/>
        <w:sz w:val="18"/>
        <w:szCs w:val="18"/>
        <w:lang w:val="de-DE"/>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72A0" w14:textId="77777777" w:rsidR="00742444" w:rsidRDefault="00742444" w:rsidP="006306BE">
      <w:r>
        <w:separator/>
      </w:r>
    </w:p>
  </w:footnote>
  <w:footnote w:type="continuationSeparator" w:id="0">
    <w:p w14:paraId="0C673C6D" w14:textId="77777777" w:rsidR="00742444" w:rsidRDefault="00742444" w:rsidP="00630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18A"/>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76C772BD"/>
    <w:multiLevelType w:val="singleLevel"/>
    <w:tmpl w:val="0407000F"/>
    <w:lvl w:ilvl="0">
      <w:start w:val="1"/>
      <w:numFmt w:val="decimal"/>
      <w:lvlText w:val="%1."/>
      <w:lvlJc w:val="left"/>
      <w:pPr>
        <w:tabs>
          <w:tab w:val="num" w:pos="360"/>
        </w:tabs>
        <w:ind w:left="360" w:hanging="360"/>
      </w:pPr>
    </w:lvl>
  </w:abstractNum>
  <w:num w:numId="1" w16cid:durableId="1689522522">
    <w:abstractNumId w:val="1"/>
  </w:num>
  <w:num w:numId="2" w16cid:durableId="131375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hmbjFCTjc3ZS4SuDIdIe/OB0aLxdX8pwki/SUH4ejI70NsVgfq8f28YeQUY79yDho0Dm/fSUCpyCu7a1aHJ0Q==" w:salt="sVPxvy/ZnELmvFYiHIdWk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EE"/>
    <w:rsid w:val="00027D07"/>
    <w:rsid w:val="000541D1"/>
    <w:rsid w:val="00085421"/>
    <w:rsid w:val="00094791"/>
    <w:rsid w:val="0009766E"/>
    <w:rsid w:val="000A2D9D"/>
    <w:rsid w:val="000A76CB"/>
    <w:rsid w:val="000B5E33"/>
    <w:rsid w:val="00105E13"/>
    <w:rsid w:val="001111FB"/>
    <w:rsid w:val="00133F2B"/>
    <w:rsid w:val="0013445D"/>
    <w:rsid w:val="00137369"/>
    <w:rsid w:val="00154DBF"/>
    <w:rsid w:val="00181303"/>
    <w:rsid w:val="00186A8D"/>
    <w:rsid w:val="001A540A"/>
    <w:rsid w:val="001D32E0"/>
    <w:rsid w:val="001D46D3"/>
    <w:rsid w:val="001F1A10"/>
    <w:rsid w:val="0022560E"/>
    <w:rsid w:val="0025435D"/>
    <w:rsid w:val="00266AC8"/>
    <w:rsid w:val="00267A83"/>
    <w:rsid w:val="002A001B"/>
    <w:rsid w:val="002A0EBC"/>
    <w:rsid w:val="002A4257"/>
    <w:rsid w:val="002C267A"/>
    <w:rsid w:val="00300A20"/>
    <w:rsid w:val="00300B1D"/>
    <w:rsid w:val="00305CDD"/>
    <w:rsid w:val="00310412"/>
    <w:rsid w:val="00313279"/>
    <w:rsid w:val="0031788F"/>
    <w:rsid w:val="00331C8E"/>
    <w:rsid w:val="00336563"/>
    <w:rsid w:val="00360313"/>
    <w:rsid w:val="003625B5"/>
    <w:rsid w:val="00383BA3"/>
    <w:rsid w:val="00395914"/>
    <w:rsid w:val="003B0D32"/>
    <w:rsid w:val="003C1A9F"/>
    <w:rsid w:val="003C4376"/>
    <w:rsid w:val="003D6E20"/>
    <w:rsid w:val="003D79EE"/>
    <w:rsid w:val="003F6C00"/>
    <w:rsid w:val="00407704"/>
    <w:rsid w:val="00413B97"/>
    <w:rsid w:val="00420527"/>
    <w:rsid w:val="00421432"/>
    <w:rsid w:val="00434D45"/>
    <w:rsid w:val="00435B85"/>
    <w:rsid w:val="00472C84"/>
    <w:rsid w:val="00474E40"/>
    <w:rsid w:val="004760F3"/>
    <w:rsid w:val="00494246"/>
    <w:rsid w:val="004A04D0"/>
    <w:rsid w:val="004A3CB7"/>
    <w:rsid w:val="004B585D"/>
    <w:rsid w:val="004D685A"/>
    <w:rsid w:val="004E2168"/>
    <w:rsid w:val="004E3730"/>
    <w:rsid w:val="004E5380"/>
    <w:rsid w:val="004E61A7"/>
    <w:rsid w:val="004F4A32"/>
    <w:rsid w:val="00500BE7"/>
    <w:rsid w:val="00521B78"/>
    <w:rsid w:val="00531DAA"/>
    <w:rsid w:val="0055426B"/>
    <w:rsid w:val="00565C08"/>
    <w:rsid w:val="00587986"/>
    <w:rsid w:val="005B0AB7"/>
    <w:rsid w:val="005C0F17"/>
    <w:rsid w:val="005C1ECA"/>
    <w:rsid w:val="005E2CEA"/>
    <w:rsid w:val="005E492D"/>
    <w:rsid w:val="005F0B69"/>
    <w:rsid w:val="005F55F0"/>
    <w:rsid w:val="005F639F"/>
    <w:rsid w:val="006306BE"/>
    <w:rsid w:val="0065343C"/>
    <w:rsid w:val="00671734"/>
    <w:rsid w:val="0069381B"/>
    <w:rsid w:val="00695A55"/>
    <w:rsid w:val="006A00E9"/>
    <w:rsid w:val="006A3C30"/>
    <w:rsid w:val="006B1875"/>
    <w:rsid w:val="006B3953"/>
    <w:rsid w:val="006D29F2"/>
    <w:rsid w:val="006D67C4"/>
    <w:rsid w:val="006D7FE7"/>
    <w:rsid w:val="006F7DAA"/>
    <w:rsid w:val="00702E2B"/>
    <w:rsid w:val="00706526"/>
    <w:rsid w:val="007078FD"/>
    <w:rsid w:val="00716B34"/>
    <w:rsid w:val="00716EF9"/>
    <w:rsid w:val="007246F2"/>
    <w:rsid w:val="007338B6"/>
    <w:rsid w:val="00742444"/>
    <w:rsid w:val="0074714F"/>
    <w:rsid w:val="0076143D"/>
    <w:rsid w:val="00762F01"/>
    <w:rsid w:val="0076317D"/>
    <w:rsid w:val="007800EE"/>
    <w:rsid w:val="007A0CA8"/>
    <w:rsid w:val="007B43D9"/>
    <w:rsid w:val="007B7482"/>
    <w:rsid w:val="007E1BF4"/>
    <w:rsid w:val="007F2743"/>
    <w:rsid w:val="00806096"/>
    <w:rsid w:val="00810CE5"/>
    <w:rsid w:val="00820CDC"/>
    <w:rsid w:val="00841013"/>
    <w:rsid w:val="00850AAA"/>
    <w:rsid w:val="008516A6"/>
    <w:rsid w:val="00853057"/>
    <w:rsid w:val="00866750"/>
    <w:rsid w:val="008B2F57"/>
    <w:rsid w:val="008C2CF7"/>
    <w:rsid w:val="008D6812"/>
    <w:rsid w:val="008F5826"/>
    <w:rsid w:val="008F78A3"/>
    <w:rsid w:val="009023E4"/>
    <w:rsid w:val="00905105"/>
    <w:rsid w:val="00915AD8"/>
    <w:rsid w:val="00937DEC"/>
    <w:rsid w:val="00976C32"/>
    <w:rsid w:val="0099099E"/>
    <w:rsid w:val="009B0313"/>
    <w:rsid w:val="009D59C7"/>
    <w:rsid w:val="009E37BB"/>
    <w:rsid w:val="009F3696"/>
    <w:rsid w:val="00A132F5"/>
    <w:rsid w:val="00A155A7"/>
    <w:rsid w:val="00A17D40"/>
    <w:rsid w:val="00A31FF8"/>
    <w:rsid w:val="00A3632C"/>
    <w:rsid w:val="00A4012E"/>
    <w:rsid w:val="00A637A9"/>
    <w:rsid w:val="00A648DF"/>
    <w:rsid w:val="00A82157"/>
    <w:rsid w:val="00AB5CF4"/>
    <w:rsid w:val="00AB7FA1"/>
    <w:rsid w:val="00AC503B"/>
    <w:rsid w:val="00AD7902"/>
    <w:rsid w:val="00AE277B"/>
    <w:rsid w:val="00AE64FD"/>
    <w:rsid w:val="00AE709A"/>
    <w:rsid w:val="00AE7F25"/>
    <w:rsid w:val="00B20385"/>
    <w:rsid w:val="00B32C44"/>
    <w:rsid w:val="00B34CA1"/>
    <w:rsid w:val="00B36D8E"/>
    <w:rsid w:val="00B37BB8"/>
    <w:rsid w:val="00B52F16"/>
    <w:rsid w:val="00B55F4A"/>
    <w:rsid w:val="00B631C6"/>
    <w:rsid w:val="00B63D41"/>
    <w:rsid w:val="00B80F1D"/>
    <w:rsid w:val="00B8290A"/>
    <w:rsid w:val="00B875EA"/>
    <w:rsid w:val="00B90CAF"/>
    <w:rsid w:val="00BC0515"/>
    <w:rsid w:val="00BC18DE"/>
    <w:rsid w:val="00BE63AA"/>
    <w:rsid w:val="00C103F0"/>
    <w:rsid w:val="00C14B38"/>
    <w:rsid w:val="00C253AF"/>
    <w:rsid w:val="00C4205E"/>
    <w:rsid w:val="00C45C26"/>
    <w:rsid w:val="00C67B4C"/>
    <w:rsid w:val="00C73C58"/>
    <w:rsid w:val="00C84639"/>
    <w:rsid w:val="00C86BCB"/>
    <w:rsid w:val="00C913D7"/>
    <w:rsid w:val="00CD1060"/>
    <w:rsid w:val="00CD11E1"/>
    <w:rsid w:val="00CF764E"/>
    <w:rsid w:val="00D04C83"/>
    <w:rsid w:val="00D06DBC"/>
    <w:rsid w:val="00D207A9"/>
    <w:rsid w:val="00D2255C"/>
    <w:rsid w:val="00D43848"/>
    <w:rsid w:val="00D72503"/>
    <w:rsid w:val="00D753AD"/>
    <w:rsid w:val="00D92FB0"/>
    <w:rsid w:val="00DA1A5B"/>
    <w:rsid w:val="00DA379C"/>
    <w:rsid w:val="00DA4EC0"/>
    <w:rsid w:val="00DA5BCA"/>
    <w:rsid w:val="00DA6870"/>
    <w:rsid w:val="00DB19C3"/>
    <w:rsid w:val="00DD224D"/>
    <w:rsid w:val="00DE40F8"/>
    <w:rsid w:val="00DE66A2"/>
    <w:rsid w:val="00DF03FD"/>
    <w:rsid w:val="00E01643"/>
    <w:rsid w:val="00E12F82"/>
    <w:rsid w:val="00E357F0"/>
    <w:rsid w:val="00E37AF4"/>
    <w:rsid w:val="00E513FE"/>
    <w:rsid w:val="00E7087B"/>
    <w:rsid w:val="00E75409"/>
    <w:rsid w:val="00EA2397"/>
    <w:rsid w:val="00ED7ED8"/>
    <w:rsid w:val="00EE14CD"/>
    <w:rsid w:val="00F321B6"/>
    <w:rsid w:val="00F41B57"/>
    <w:rsid w:val="00F4302D"/>
    <w:rsid w:val="00F45B4C"/>
    <w:rsid w:val="00F46490"/>
    <w:rsid w:val="00F47535"/>
    <w:rsid w:val="00F47713"/>
    <w:rsid w:val="00F63A91"/>
    <w:rsid w:val="00F864FF"/>
    <w:rsid w:val="00F911C5"/>
    <w:rsid w:val="00FB4AFF"/>
    <w:rsid w:val="00FB72B0"/>
    <w:rsid w:val="00FC287E"/>
    <w:rsid w:val="00FF63BD"/>
    <w:rsid w:val="00FF640F"/>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4FFAC"/>
  <w15:chartTrackingRefBased/>
  <w15:docId w15:val="{D64A15B3-5AEE-4951-924F-4ABB95EB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0B69"/>
    <w:rPr>
      <w:rFonts w:ascii="Tahoma" w:hAnsi="Tahoma"/>
      <w:lang w:val="de-AT" w:eastAsia="de-AT"/>
    </w:rPr>
  </w:style>
  <w:style w:type="paragraph" w:styleId="berschrift1">
    <w:name w:val="heading 1"/>
    <w:basedOn w:val="Standard"/>
    <w:next w:val="Standard"/>
    <w:link w:val="berschrift1Zchn"/>
    <w:qFormat/>
    <w:rsid w:val="00702E2B"/>
    <w:pPr>
      <w:keepNext/>
      <w:outlineLvl w:val="0"/>
    </w:pPr>
    <w:rPr>
      <w:b/>
      <w:sz w:val="32"/>
    </w:rPr>
  </w:style>
  <w:style w:type="paragraph" w:styleId="berschrift2">
    <w:name w:val="heading 2"/>
    <w:basedOn w:val="Standard"/>
    <w:next w:val="Standard"/>
    <w:qFormat/>
    <w:rsid w:val="005F0B69"/>
    <w:pPr>
      <w:keepNext/>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rPr>
  </w:style>
  <w:style w:type="character" w:styleId="Hyperlink">
    <w:name w:val="Hyperlink"/>
    <w:rPr>
      <w:color w:val="0000FF"/>
      <w:u w:val="single"/>
    </w:rPr>
  </w:style>
  <w:style w:type="paragraph" w:styleId="Textkrper2">
    <w:name w:val="Body Text 2"/>
    <w:basedOn w:val="Standard"/>
    <w:rPr>
      <w:rFonts w:ascii="Arial" w:hAnsi="Arial"/>
      <w:sz w:val="22"/>
    </w:rPr>
  </w:style>
  <w:style w:type="paragraph" w:styleId="Sprechblasentext">
    <w:name w:val="Balloon Text"/>
    <w:basedOn w:val="Standard"/>
    <w:semiHidden/>
    <w:rsid w:val="004E5380"/>
    <w:rPr>
      <w:rFonts w:cs="Tahoma"/>
      <w:sz w:val="16"/>
      <w:szCs w:val="16"/>
    </w:rPr>
  </w:style>
  <w:style w:type="paragraph" w:styleId="Kopfzeile">
    <w:name w:val="header"/>
    <w:basedOn w:val="Standard"/>
    <w:link w:val="KopfzeileZchn"/>
    <w:uiPriority w:val="99"/>
    <w:unhideWhenUsed/>
    <w:rsid w:val="006306BE"/>
    <w:pPr>
      <w:tabs>
        <w:tab w:val="center" w:pos="4536"/>
        <w:tab w:val="right" w:pos="9072"/>
      </w:tabs>
    </w:pPr>
  </w:style>
  <w:style w:type="character" w:customStyle="1" w:styleId="KopfzeileZchn">
    <w:name w:val="Kopfzeile Zchn"/>
    <w:link w:val="Kopfzeile"/>
    <w:uiPriority w:val="99"/>
    <w:rsid w:val="006306BE"/>
    <w:rPr>
      <w:sz w:val="24"/>
      <w:lang w:val="de-AT" w:eastAsia="de-AT"/>
    </w:rPr>
  </w:style>
  <w:style w:type="paragraph" w:styleId="Fuzeile">
    <w:name w:val="footer"/>
    <w:basedOn w:val="Standard"/>
    <w:link w:val="FuzeileZchn"/>
    <w:uiPriority w:val="99"/>
    <w:unhideWhenUsed/>
    <w:rsid w:val="006306BE"/>
    <w:pPr>
      <w:tabs>
        <w:tab w:val="center" w:pos="4536"/>
        <w:tab w:val="right" w:pos="9072"/>
      </w:tabs>
    </w:pPr>
  </w:style>
  <w:style w:type="character" w:customStyle="1" w:styleId="FuzeileZchn">
    <w:name w:val="Fußzeile Zchn"/>
    <w:link w:val="Fuzeile"/>
    <w:uiPriority w:val="99"/>
    <w:rsid w:val="006306BE"/>
    <w:rPr>
      <w:sz w:val="24"/>
      <w:lang w:val="de-AT" w:eastAsia="de-AT"/>
    </w:rPr>
  </w:style>
  <w:style w:type="character" w:customStyle="1" w:styleId="berschrift1Zchn">
    <w:name w:val="Überschrift 1 Zchn"/>
    <w:link w:val="berschrift1"/>
    <w:rsid w:val="00702E2B"/>
    <w:rPr>
      <w:rFonts w:ascii="Tahoma" w:hAnsi="Tahoma"/>
      <w:b/>
      <w:sz w:val="32"/>
      <w:lang w:val="de-AT" w:eastAsia="de-AT"/>
    </w:rPr>
  </w:style>
  <w:style w:type="paragraph" w:customStyle="1" w:styleId="11Titel">
    <w:name w:val="11_Titel"/>
    <w:basedOn w:val="Standard"/>
    <w:next w:val="12PromKlEinlSatz"/>
    <w:uiPriority w:val="99"/>
    <w:rsid w:val="00181303"/>
    <w:pPr>
      <w:suppressAutoHyphens/>
      <w:spacing w:before="480" w:line="220" w:lineRule="exact"/>
      <w:jc w:val="both"/>
    </w:pPr>
    <w:rPr>
      <w:rFonts w:eastAsiaTheme="minorEastAsia"/>
      <w:b/>
      <w:color w:val="000000"/>
      <w:sz w:val="22"/>
    </w:rPr>
  </w:style>
  <w:style w:type="paragraph" w:customStyle="1" w:styleId="12PromKlEinlSatz">
    <w:name w:val="12_PromKl_EinlSatz"/>
    <w:basedOn w:val="Standard"/>
    <w:next w:val="Standard"/>
    <w:rsid w:val="00181303"/>
    <w:pPr>
      <w:keepNext/>
      <w:spacing w:before="160" w:line="220" w:lineRule="exact"/>
      <w:ind w:firstLine="397"/>
      <w:jc w:val="both"/>
    </w:pPr>
    <w:rPr>
      <w:rFonts w:eastAsiaTheme="minorEastAsia"/>
      <w:color w:val="000000"/>
    </w:rPr>
  </w:style>
  <w:style w:type="paragraph" w:customStyle="1" w:styleId="45UeberschrPara">
    <w:name w:val="45_UeberschrPara"/>
    <w:basedOn w:val="Standard"/>
    <w:next w:val="51Abs"/>
    <w:qFormat/>
    <w:rsid w:val="00181303"/>
    <w:pPr>
      <w:keepNext/>
      <w:spacing w:before="80" w:line="220" w:lineRule="exact"/>
      <w:jc w:val="center"/>
    </w:pPr>
    <w:rPr>
      <w:rFonts w:eastAsiaTheme="minorEastAsia"/>
      <w:b/>
      <w:color w:val="000000"/>
    </w:rPr>
  </w:style>
  <w:style w:type="paragraph" w:customStyle="1" w:styleId="51Abs">
    <w:name w:val="51_Abs"/>
    <w:basedOn w:val="Standard"/>
    <w:uiPriority w:val="99"/>
    <w:qFormat/>
    <w:rsid w:val="00181303"/>
    <w:pPr>
      <w:spacing w:before="80" w:line="220" w:lineRule="exact"/>
      <w:ind w:firstLine="397"/>
      <w:jc w:val="both"/>
    </w:pPr>
    <w:rPr>
      <w:rFonts w:eastAsiaTheme="minorEastAsia"/>
      <w:color w:val="000000"/>
    </w:rPr>
  </w:style>
  <w:style w:type="paragraph" w:customStyle="1" w:styleId="52Ziffere1">
    <w:name w:val="52_Ziffer_e1"/>
    <w:basedOn w:val="Standard"/>
    <w:qFormat/>
    <w:rsid w:val="00181303"/>
    <w:pPr>
      <w:tabs>
        <w:tab w:val="right" w:pos="624"/>
        <w:tab w:val="left" w:pos="680"/>
      </w:tabs>
      <w:spacing w:before="40" w:line="220" w:lineRule="exact"/>
      <w:ind w:left="680" w:hanging="680"/>
      <w:jc w:val="both"/>
    </w:pPr>
    <w:rPr>
      <w:rFonts w:eastAsiaTheme="minorEastAsia"/>
      <w:color w:val="000000"/>
    </w:rPr>
  </w:style>
  <w:style w:type="paragraph" w:customStyle="1" w:styleId="83ErlText">
    <w:name w:val="83_ErlText"/>
    <w:basedOn w:val="Standard"/>
    <w:uiPriority w:val="99"/>
    <w:rsid w:val="00181303"/>
    <w:pPr>
      <w:spacing w:before="80" w:line="220" w:lineRule="exact"/>
      <w:jc w:val="both"/>
    </w:pPr>
    <w:rPr>
      <w:rFonts w:eastAsiaTheme="minorEastAsia"/>
      <w:color w:val="000000"/>
    </w:rPr>
  </w:style>
  <w:style w:type="table" w:styleId="Tabellenraster">
    <w:name w:val="Table Grid"/>
    <w:basedOn w:val="NormaleTabelle"/>
    <w:uiPriority w:val="39"/>
    <w:rsid w:val="0041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3F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Formulare\Antrag%20Gemeinn&#252;tzige%20Veranstalt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D/690718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10D812-2E6B-4FB2-8BD9-7B261DE0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Gemeinnützige Veranstaltungen.dot</Template>
  <TotalTime>0</TotalTime>
  <Pages>2</Pages>
  <Words>325</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Veranstaltungsanmeldung</vt:lpstr>
    </vt:vector>
  </TitlesOfParts>
  <Company>Gemeinde</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Veranstaltungsanmeldung</dc:title>
  <dc:subject/>
  <dc:creator>Mag. Wallinger Johann</dc:creator>
  <cp:keywords/>
  <cp:lastModifiedBy>Anna</cp:lastModifiedBy>
  <cp:revision>2</cp:revision>
  <cp:lastPrinted>2021-12-22T10:11:00Z</cp:lastPrinted>
  <dcterms:created xsi:type="dcterms:W3CDTF">2023-11-22T08:45:00Z</dcterms:created>
  <dcterms:modified xsi:type="dcterms:W3CDTF">2023-11-22T08:45:00Z</dcterms:modified>
</cp:coreProperties>
</file>