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32" w:rsidRPr="00243500" w:rsidRDefault="00B47A32" w:rsidP="00B47A32">
      <w:pPr>
        <w:jc w:val="center"/>
        <w:rPr>
          <w:rFonts w:ascii="Times New Roman" w:eastAsia="Times New Roman" w:hAnsi="Times New Roman" w:cs="Times New Roman"/>
          <w:sz w:val="36"/>
          <w:szCs w:val="36"/>
          <w:u w:val="single"/>
          <w:lang w:val="de-AT"/>
        </w:rPr>
      </w:pPr>
      <w:bookmarkStart w:id="0" w:name="_GoBack"/>
      <w:r w:rsidRPr="00243500">
        <w:rPr>
          <w:rFonts w:ascii="Helvetica" w:eastAsia="Times New Roman" w:hAnsi="Helvetica" w:cs="Times New Roman"/>
          <w:color w:val="1C1E21"/>
          <w:sz w:val="36"/>
          <w:szCs w:val="36"/>
          <w:u w:val="single"/>
          <w:shd w:val="clear" w:color="auto" w:fill="FFFFFF"/>
          <w:lang w:val="de-AT"/>
        </w:rPr>
        <w:t>Gummibärchen Experiment</w:t>
      </w:r>
    </w:p>
    <w:bookmarkEnd w:id="0"/>
    <w:p w:rsidR="00D2558B" w:rsidRDefault="00D2558B"/>
    <w:p w:rsidR="00B47A32" w:rsidRDefault="00B47A32"/>
    <w:p w:rsidR="00B47A32" w:rsidRPr="00B47A32" w:rsidRDefault="00B47A32" w:rsidP="00B47A32">
      <w:pPr>
        <w:pStyle w:val="StandardWeb"/>
        <w:shd w:val="clear" w:color="auto" w:fill="FFFFFF"/>
        <w:spacing w:before="90" w:beforeAutospacing="0" w:after="90" w:afterAutospacing="0"/>
        <w:rPr>
          <w:rFonts w:ascii="Helvetica" w:hAnsi="Helvetica"/>
          <w:color w:val="1C1E21"/>
          <w:sz w:val="28"/>
          <w:szCs w:val="28"/>
        </w:rPr>
      </w:pPr>
      <w:r w:rsidRPr="00B47A32">
        <w:rPr>
          <w:rFonts w:ascii="Helvetica" w:hAnsi="Helvetica"/>
          <w:color w:val="1C1E21"/>
          <w:sz w:val="28"/>
          <w:szCs w:val="28"/>
          <w:u w:val="single"/>
        </w:rPr>
        <w:t>Was ihr benötigt:</w:t>
      </w:r>
      <w:r w:rsidRPr="00B47A32">
        <w:rPr>
          <w:rFonts w:ascii="Helvetica" w:hAnsi="Helvetica"/>
          <w:color w:val="1C1E21"/>
          <w:sz w:val="28"/>
          <w:szCs w:val="28"/>
        </w:rPr>
        <w:br/>
        <w:t>5 Gläser oder Becher (am besten durchsichtig)</w:t>
      </w:r>
      <w:r w:rsidRPr="00B47A32">
        <w:rPr>
          <w:rFonts w:ascii="Helvetica" w:hAnsi="Helvetica"/>
          <w:color w:val="1C1E21"/>
          <w:sz w:val="28"/>
          <w:szCs w:val="28"/>
        </w:rPr>
        <w:br/>
      </w:r>
      <w:proofErr w:type="gramStart"/>
      <w:r w:rsidRPr="00B47A32">
        <w:rPr>
          <w:rFonts w:ascii="Helvetica" w:hAnsi="Helvetica"/>
          <w:color w:val="1C1E21"/>
          <w:sz w:val="28"/>
          <w:szCs w:val="28"/>
        </w:rPr>
        <w:t>Essig, Öl,</w:t>
      </w:r>
      <w:proofErr w:type="gramEnd"/>
      <w:r w:rsidRPr="00B47A32">
        <w:rPr>
          <w:rFonts w:ascii="Helvetica" w:hAnsi="Helvetica"/>
          <w:color w:val="1C1E21"/>
          <w:sz w:val="28"/>
          <w:szCs w:val="28"/>
        </w:rPr>
        <w:t xml:space="preserve"> Natron, Wasser, Salz</w:t>
      </w:r>
      <w:r w:rsidRPr="00B47A32">
        <w:rPr>
          <w:rFonts w:ascii="Helvetica" w:hAnsi="Helvetica"/>
          <w:color w:val="1C1E21"/>
          <w:sz w:val="28"/>
          <w:szCs w:val="28"/>
        </w:rPr>
        <w:br/>
        <w:t>5 Löffel</w:t>
      </w:r>
      <w:r w:rsidRPr="00B47A32">
        <w:rPr>
          <w:rFonts w:ascii="Helvetica" w:hAnsi="Helvetica"/>
          <w:color w:val="1C1E21"/>
          <w:sz w:val="28"/>
          <w:szCs w:val="28"/>
        </w:rPr>
        <w:br/>
        <w:t>Etiketten und Stift</w:t>
      </w:r>
      <w:r w:rsidRPr="00B47A32">
        <w:rPr>
          <w:rFonts w:ascii="Helvetica" w:hAnsi="Helvetica"/>
          <w:color w:val="1C1E21"/>
          <w:sz w:val="28"/>
          <w:szCs w:val="28"/>
        </w:rPr>
        <w:br/>
        <w:t>Gummibären</w:t>
      </w:r>
    </w:p>
    <w:p w:rsidR="00B47A32" w:rsidRPr="00B47A32" w:rsidRDefault="00B47A32" w:rsidP="00B47A32">
      <w:pPr>
        <w:pStyle w:val="StandardWeb"/>
        <w:shd w:val="clear" w:color="auto" w:fill="FFFFFF"/>
        <w:spacing w:before="90" w:beforeAutospacing="0" w:after="90" w:afterAutospacing="0"/>
        <w:rPr>
          <w:rFonts w:ascii="Helvetica" w:hAnsi="Helvetica"/>
          <w:color w:val="1C1E21"/>
          <w:sz w:val="28"/>
          <w:szCs w:val="28"/>
        </w:rPr>
      </w:pPr>
      <w:r w:rsidRPr="00B47A32">
        <w:rPr>
          <w:rFonts w:ascii="Helvetica" w:hAnsi="Helvetica"/>
          <w:color w:val="1C1E21"/>
          <w:sz w:val="28"/>
          <w:szCs w:val="28"/>
          <w:u w:val="single"/>
        </w:rPr>
        <w:t>Vorbereitung:</w:t>
      </w:r>
      <w:r w:rsidRPr="00B47A32">
        <w:rPr>
          <w:rFonts w:ascii="Helvetica" w:hAnsi="Helvetica"/>
          <w:color w:val="1C1E21"/>
          <w:sz w:val="28"/>
          <w:szCs w:val="28"/>
        </w:rPr>
        <w:br/>
        <w:t xml:space="preserve">Als Erstes werden die Gläser </w:t>
      </w:r>
      <w:proofErr w:type="spellStart"/>
      <w:r w:rsidRPr="00B47A32">
        <w:rPr>
          <w:rFonts w:ascii="Helvetica" w:hAnsi="Helvetica"/>
          <w:color w:val="1C1E21"/>
          <w:sz w:val="28"/>
          <w:szCs w:val="28"/>
        </w:rPr>
        <w:t>befüllt</w:t>
      </w:r>
      <w:proofErr w:type="spellEnd"/>
      <w:r w:rsidRPr="00B47A32">
        <w:rPr>
          <w:rFonts w:ascii="Helvetica" w:hAnsi="Helvetica"/>
          <w:color w:val="1C1E21"/>
          <w:sz w:val="28"/>
          <w:szCs w:val="28"/>
        </w:rPr>
        <w:t xml:space="preserve">. Es reicht, wenn die Gefäße jeweils halb voll sind. Füllt ein Glas mit Essig und eines mit Öl. Drei Gläser werden mit Wasser </w:t>
      </w:r>
      <w:proofErr w:type="spellStart"/>
      <w:r w:rsidRPr="00B47A32">
        <w:rPr>
          <w:rFonts w:ascii="Helvetica" w:hAnsi="Helvetica"/>
          <w:color w:val="1C1E21"/>
          <w:sz w:val="28"/>
          <w:szCs w:val="28"/>
        </w:rPr>
        <w:t>befüllt</w:t>
      </w:r>
      <w:proofErr w:type="spellEnd"/>
      <w:r w:rsidRPr="00B47A32">
        <w:rPr>
          <w:rFonts w:ascii="Helvetica" w:hAnsi="Helvetica"/>
          <w:color w:val="1C1E21"/>
          <w:sz w:val="28"/>
          <w:szCs w:val="28"/>
        </w:rPr>
        <w:t>, wobei in eines noch ein Teelöffel Salz und in ein anderes ein Teelöffel Natron eingerührt wird.</w:t>
      </w:r>
    </w:p>
    <w:p w:rsidR="00B47A32" w:rsidRPr="00B47A32" w:rsidRDefault="00B47A32" w:rsidP="00B47A32">
      <w:pPr>
        <w:pStyle w:val="StandardWeb"/>
        <w:shd w:val="clear" w:color="auto" w:fill="FFFFFF"/>
        <w:spacing w:before="90" w:beforeAutospacing="0" w:after="90" w:afterAutospacing="0"/>
        <w:rPr>
          <w:rFonts w:ascii="Helvetica" w:hAnsi="Helvetica"/>
          <w:color w:val="1C1E21"/>
          <w:sz w:val="28"/>
          <w:szCs w:val="28"/>
        </w:rPr>
      </w:pPr>
      <w:r w:rsidRPr="00B47A32">
        <w:rPr>
          <w:rFonts w:ascii="Helvetica" w:hAnsi="Helvetica"/>
          <w:color w:val="1C1E21"/>
          <w:sz w:val="28"/>
          <w:szCs w:val="28"/>
        </w:rPr>
        <w:t>Nun werden die Gläser beschriftet, damit nichts durcheinander gerät.</w:t>
      </w:r>
    </w:p>
    <w:p w:rsidR="00B47A32" w:rsidRPr="00B47A32" w:rsidRDefault="00B47A32" w:rsidP="00B47A32">
      <w:pPr>
        <w:pStyle w:val="StandardWeb"/>
        <w:shd w:val="clear" w:color="auto" w:fill="FFFFFF"/>
        <w:spacing w:before="90" w:beforeAutospacing="0" w:after="90" w:afterAutospacing="0"/>
        <w:rPr>
          <w:rFonts w:ascii="Helvetica" w:hAnsi="Helvetica"/>
          <w:color w:val="1C1E21"/>
          <w:sz w:val="28"/>
          <w:szCs w:val="28"/>
        </w:rPr>
      </w:pPr>
      <w:r w:rsidRPr="00B47A32">
        <w:rPr>
          <w:rFonts w:ascii="Helvetica" w:hAnsi="Helvetica"/>
          <w:color w:val="1C1E21"/>
          <w:sz w:val="28"/>
          <w:szCs w:val="28"/>
        </w:rPr>
        <w:t>Jetzt legt ihr in jedes Glas 3 bis 4 Gummibären.</w:t>
      </w:r>
    </w:p>
    <w:p w:rsidR="00B47A32" w:rsidRPr="00B47A32" w:rsidRDefault="00B47A32" w:rsidP="00B47A32">
      <w:pPr>
        <w:pStyle w:val="StandardWeb"/>
        <w:shd w:val="clear" w:color="auto" w:fill="FFFFFF"/>
        <w:spacing w:before="90" w:beforeAutospacing="0" w:after="90" w:afterAutospacing="0"/>
        <w:rPr>
          <w:rFonts w:ascii="Helvetica" w:hAnsi="Helvetica"/>
          <w:color w:val="1C1E21"/>
          <w:sz w:val="28"/>
          <w:szCs w:val="28"/>
        </w:rPr>
      </w:pPr>
      <w:r w:rsidRPr="00B47A32">
        <w:rPr>
          <w:rFonts w:ascii="Helvetica" w:hAnsi="Helvetica"/>
          <w:color w:val="1C1E21"/>
          <w:sz w:val="28"/>
          <w:szCs w:val="28"/>
        </w:rPr>
        <w:t>Forschungsprozess – immer wieder Nachschauen</w:t>
      </w:r>
      <w:r w:rsidRPr="00B47A32">
        <w:rPr>
          <w:rFonts w:ascii="Helvetica" w:hAnsi="Helvetica"/>
          <w:color w:val="1C1E21"/>
          <w:sz w:val="28"/>
          <w:szCs w:val="28"/>
        </w:rPr>
        <w:br/>
        <w:t>Jetzt geht`s ans Beobachten. Nach etwa einer Stunde merkt man schon, wie sich manche Gummibären verändern.</w:t>
      </w:r>
      <w:r>
        <w:rPr>
          <w:rFonts w:ascii="Helvetica" w:hAnsi="Helvetica"/>
          <w:color w:val="1C1E21"/>
          <w:sz w:val="28"/>
          <w:szCs w:val="28"/>
        </w:rPr>
        <w:t xml:space="preserve"> Man kann die Gummibärchen immer wieder beobachten- über die Nacht und am nächsten Tag wieder nachsehen.</w:t>
      </w:r>
    </w:p>
    <w:p w:rsidR="00B47A32" w:rsidRDefault="00243500" w:rsidP="00B47A32">
      <w:pPr>
        <w:pStyle w:val="StandardWeb"/>
        <w:shd w:val="clear" w:color="auto" w:fill="FFFFFF"/>
        <w:spacing w:before="90" w:beforeAutospacing="0" w:after="90" w:afterAutospacing="0"/>
        <w:rPr>
          <w:rFonts w:ascii="Helvetica" w:hAnsi="Helvetica"/>
          <w:color w:val="1C1E21"/>
          <w:sz w:val="28"/>
          <w:szCs w:val="28"/>
        </w:rPr>
      </w:pPr>
      <w:r>
        <w:rPr>
          <w:rFonts w:eastAsia="Times New Roman"/>
          <w:noProof/>
        </w:rPr>
        <w:drawing>
          <wp:anchor distT="0" distB="0" distL="114300" distR="114300" simplePos="0" relativeHeight="251658240" behindDoc="0" locked="0" layoutInCell="1" allowOverlap="1" wp14:anchorId="04E0AA7C" wp14:editId="39F918FC">
            <wp:simplePos x="0" y="0"/>
            <wp:positionH relativeFrom="margin">
              <wp:posOffset>-457200</wp:posOffset>
            </wp:positionH>
            <wp:positionV relativeFrom="margin">
              <wp:posOffset>7200900</wp:posOffset>
            </wp:positionV>
            <wp:extent cx="2903855" cy="2231390"/>
            <wp:effectExtent l="0" t="0" r="0" b="3810"/>
            <wp:wrapSquare wrapText="bothSides"/>
            <wp:docPr id="1" name="Bild 1" descr="eine Fotobeschreibung verfüg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e Fotobeschreibung verfüg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3855" cy="2231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A32" w:rsidRPr="00B47A32">
        <w:rPr>
          <w:rFonts w:ascii="Helvetica" w:hAnsi="Helvetica"/>
          <w:color w:val="1C1E21"/>
          <w:sz w:val="28"/>
          <w:szCs w:val="28"/>
        </w:rPr>
        <w:br/>
      </w:r>
      <w:r w:rsidR="00B47A32" w:rsidRPr="00B47A32">
        <w:rPr>
          <w:rFonts w:ascii="Helvetica" w:hAnsi="Helvetica"/>
          <w:color w:val="1C1E21"/>
          <w:sz w:val="28"/>
          <w:szCs w:val="28"/>
          <w:u w:val="single"/>
        </w:rPr>
        <w:t>Endergebnis</w:t>
      </w:r>
      <w:r w:rsidR="00B47A32">
        <w:rPr>
          <w:rFonts w:ascii="Helvetica" w:hAnsi="Helvetica"/>
          <w:color w:val="1C1E21"/>
          <w:sz w:val="28"/>
          <w:szCs w:val="28"/>
          <w:u w:val="single"/>
        </w:rPr>
        <w:t>:</w:t>
      </w:r>
      <w:r w:rsidR="00B47A32" w:rsidRPr="00B47A32">
        <w:rPr>
          <w:rFonts w:ascii="Helvetica" w:hAnsi="Helvetica"/>
          <w:color w:val="1C1E21"/>
          <w:sz w:val="28"/>
          <w:szCs w:val="28"/>
        </w:rPr>
        <w:br/>
        <w:t>Der Bär im Öl hat sich nicht verändert. Der Bär in Essig hat sich immer mehr zersetzt und schließlich ganz aufgelöst. Daran ist die Säure im Essig verantwortlich. Der Bär im Wasser ist auf seine dreifache Größe gewachsen. Das liegt an der Gelatine im Gummibärchen. Die saugt ähnlich wie ein Schwamm Wasser auf. Das Bärchen im Natron-Wasser ist auch ziemlich gewachsen</w:t>
      </w:r>
      <w:proofErr w:type="gramStart"/>
      <w:r w:rsidR="00B47A32" w:rsidRPr="00B47A32">
        <w:rPr>
          <w:rFonts w:ascii="Helvetica" w:hAnsi="Helvetica"/>
          <w:color w:val="1C1E21"/>
          <w:sz w:val="28"/>
          <w:szCs w:val="28"/>
        </w:rPr>
        <w:t>, das</w:t>
      </w:r>
      <w:proofErr w:type="gramEnd"/>
      <w:r w:rsidR="00B47A32" w:rsidRPr="00B47A32">
        <w:rPr>
          <w:rFonts w:ascii="Helvetica" w:hAnsi="Helvetica"/>
          <w:color w:val="1C1E21"/>
          <w:sz w:val="28"/>
          <w:szCs w:val="28"/>
        </w:rPr>
        <w:t xml:space="preserve"> Bärchen im Salzwasser ist nur ein kleines Bisschen gewachsen, dafür ist es weiß und milchig geworden.</w:t>
      </w:r>
    </w:p>
    <w:p w:rsidR="00B47A32" w:rsidRDefault="00243500" w:rsidP="00B47A32">
      <w:pPr>
        <w:pStyle w:val="StandardWeb"/>
        <w:shd w:val="clear" w:color="auto" w:fill="FFFFFF"/>
        <w:spacing w:before="90" w:beforeAutospacing="0" w:after="90" w:afterAutospacing="0"/>
        <w:rPr>
          <w:rFonts w:ascii="Helvetica" w:hAnsi="Helvetica"/>
          <w:color w:val="1C1E21"/>
          <w:sz w:val="28"/>
          <w:szCs w:val="28"/>
        </w:rPr>
      </w:pPr>
      <w:r>
        <w:rPr>
          <w:rFonts w:eastAsia="Times New Roman"/>
          <w:noProof/>
        </w:rPr>
        <w:drawing>
          <wp:anchor distT="0" distB="0" distL="114300" distR="114300" simplePos="0" relativeHeight="251659264" behindDoc="0" locked="0" layoutInCell="1" allowOverlap="1" wp14:anchorId="607CEBF8" wp14:editId="337572BE">
            <wp:simplePos x="0" y="0"/>
            <wp:positionH relativeFrom="margin">
              <wp:posOffset>2971800</wp:posOffset>
            </wp:positionH>
            <wp:positionV relativeFrom="margin">
              <wp:posOffset>7200900</wp:posOffset>
            </wp:positionV>
            <wp:extent cx="3086100" cy="2237105"/>
            <wp:effectExtent l="0" t="0" r="12700" b="0"/>
            <wp:wrapSquare wrapText="bothSides"/>
            <wp:docPr id="3" name="Bild 3" descr="ild könnte enthalten: Innenbe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d könnte enthalten: Innenberei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2237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7A32" w:rsidRPr="00B47A32" w:rsidRDefault="00B47A32" w:rsidP="00B47A32">
      <w:pPr>
        <w:rPr>
          <w:rFonts w:ascii="Times New Roman" w:eastAsia="Times New Roman" w:hAnsi="Times New Roman" w:cs="Times New Roman"/>
          <w:sz w:val="20"/>
          <w:szCs w:val="20"/>
          <w:lang w:val="de-AT"/>
        </w:rPr>
      </w:pPr>
    </w:p>
    <w:p w:rsidR="00B47A32" w:rsidRPr="00B47A32" w:rsidRDefault="00B47A32" w:rsidP="00B47A32">
      <w:pPr>
        <w:pStyle w:val="StandardWeb"/>
        <w:shd w:val="clear" w:color="auto" w:fill="FFFFFF"/>
        <w:spacing w:before="90" w:beforeAutospacing="0" w:after="90" w:afterAutospacing="0"/>
        <w:rPr>
          <w:rFonts w:ascii="Helvetica" w:hAnsi="Helvetica"/>
          <w:color w:val="1C1E21"/>
          <w:sz w:val="28"/>
          <w:szCs w:val="28"/>
        </w:rPr>
      </w:pPr>
    </w:p>
    <w:p w:rsidR="00243500" w:rsidRPr="00243500" w:rsidRDefault="00243500" w:rsidP="00243500">
      <w:pPr>
        <w:rPr>
          <w:rFonts w:ascii="Times New Roman" w:eastAsia="Times New Roman" w:hAnsi="Times New Roman" w:cs="Times New Roman"/>
          <w:sz w:val="20"/>
          <w:szCs w:val="20"/>
          <w:lang w:val="de-AT"/>
        </w:rPr>
      </w:pPr>
    </w:p>
    <w:p w:rsidR="00243500" w:rsidRDefault="00243500">
      <w:pPr>
        <w:rPr>
          <w:sz w:val="28"/>
          <w:szCs w:val="28"/>
        </w:rPr>
      </w:pPr>
    </w:p>
    <w:p w:rsidR="00243500" w:rsidRPr="00243500" w:rsidRDefault="00243500" w:rsidP="00243500">
      <w:pPr>
        <w:rPr>
          <w:sz w:val="28"/>
          <w:szCs w:val="28"/>
        </w:rPr>
      </w:pPr>
    </w:p>
    <w:p w:rsidR="00243500" w:rsidRDefault="00243500" w:rsidP="00243500">
      <w:pPr>
        <w:rPr>
          <w:sz w:val="28"/>
          <w:szCs w:val="28"/>
        </w:rPr>
      </w:pPr>
    </w:p>
    <w:p w:rsidR="00243500" w:rsidRPr="00243500" w:rsidRDefault="00243500" w:rsidP="00243500">
      <w:pPr>
        <w:rPr>
          <w:rFonts w:ascii="Times New Roman" w:eastAsia="Times New Roman" w:hAnsi="Times New Roman" w:cs="Times New Roman"/>
          <w:sz w:val="20"/>
          <w:szCs w:val="20"/>
          <w:lang w:val="de-AT"/>
        </w:rPr>
      </w:pPr>
    </w:p>
    <w:p w:rsidR="00B47A32" w:rsidRPr="00243500" w:rsidRDefault="00B47A32" w:rsidP="00243500">
      <w:pPr>
        <w:ind w:firstLine="708"/>
        <w:rPr>
          <w:sz w:val="28"/>
          <w:szCs w:val="28"/>
        </w:rPr>
      </w:pPr>
    </w:p>
    <w:sectPr w:rsidR="00B47A32" w:rsidRPr="00243500" w:rsidSect="00AA534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32"/>
    <w:rsid w:val="00243500"/>
    <w:rsid w:val="00AA5341"/>
    <w:rsid w:val="00B47A32"/>
    <w:rsid w:val="00D255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2D0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47A32"/>
    <w:pPr>
      <w:spacing w:before="100" w:beforeAutospacing="1" w:after="100" w:afterAutospacing="1"/>
    </w:pPr>
    <w:rPr>
      <w:rFonts w:ascii="Times New Roman" w:hAnsi="Times New Roman" w:cs="Times New Roman"/>
      <w:sz w:val="20"/>
      <w:szCs w:val="20"/>
      <w:lang w:val="de-AT"/>
    </w:rPr>
  </w:style>
  <w:style w:type="paragraph" w:styleId="Sprechblasentext">
    <w:name w:val="Balloon Text"/>
    <w:basedOn w:val="Standard"/>
    <w:link w:val="SprechblasentextZeichen"/>
    <w:uiPriority w:val="99"/>
    <w:semiHidden/>
    <w:unhideWhenUsed/>
    <w:rsid w:val="00B47A3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47A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47A32"/>
    <w:pPr>
      <w:spacing w:before="100" w:beforeAutospacing="1" w:after="100" w:afterAutospacing="1"/>
    </w:pPr>
    <w:rPr>
      <w:rFonts w:ascii="Times New Roman" w:hAnsi="Times New Roman" w:cs="Times New Roman"/>
      <w:sz w:val="20"/>
      <w:szCs w:val="20"/>
      <w:lang w:val="de-AT"/>
    </w:rPr>
  </w:style>
  <w:style w:type="paragraph" w:styleId="Sprechblasentext">
    <w:name w:val="Balloon Text"/>
    <w:basedOn w:val="Standard"/>
    <w:link w:val="SprechblasentextZeichen"/>
    <w:uiPriority w:val="99"/>
    <w:semiHidden/>
    <w:unhideWhenUsed/>
    <w:rsid w:val="00B47A3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47A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08965">
      <w:bodyDiv w:val="1"/>
      <w:marLeft w:val="0"/>
      <w:marRight w:val="0"/>
      <w:marTop w:val="0"/>
      <w:marBottom w:val="0"/>
      <w:divBdr>
        <w:top w:val="none" w:sz="0" w:space="0" w:color="auto"/>
        <w:left w:val="none" w:sz="0" w:space="0" w:color="auto"/>
        <w:bottom w:val="none" w:sz="0" w:space="0" w:color="auto"/>
        <w:right w:val="none" w:sz="0" w:space="0" w:color="auto"/>
      </w:divBdr>
    </w:div>
    <w:div w:id="544484809">
      <w:bodyDiv w:val="1"/>
      <w:marLeft w:val="0"/>
      <w:marRight w:val="0"/>
      <w:marTop w:val="0"/>
      <w:marBottom w:val="0"/>
      <w:divBdr>
        <w:top w:val="none" w:sz="0" w:space="0" w:color="auto"/>
        <w:left w:val="none" w:sz="0" w:space="0" w:color="auto"/>
        <w:bottom w:val="none" w:sz="0" w:space="0" w:color="auto"/>
        <w:right w:val="none" w:sz="0" w:space="0" w:color="auto"/>
      </w:divBdr>
    </w:div>
    <w:div w:id="617876705">
      <w:bodyDiv w:val="1"/>
      <w:marLeft w:val="0"/>
      <w:marRight w:val="0"/>
      <w:marTop w:val="0"/>
      <w:marBottom w:val="0"/>
      <w:divBdr>
        <w:top w:val="none" w:sz="0" w:space="0" w:color="auto"/>
        <w:left w:val="none" w:sz="0" w:space="0" w:color="auto"/>
        <w:bottom w:val="none" w:sz="0" w:space="0" w:color="auto"/>
        <w:right w:val="none" w:sz="0" w:space="0" w:color="auto"/>
      </w:divBdr>
    </w:div>
    <w:div w:id="1327437756">
      <w:bodyDiv w:val="1"/>
      <w:marLeft w:val="0"/>
      <w:marRight w:val="0"/>
      <w:marTop w:val="0"/>
      <w:marBottom w:val="0"/>
      <w:divBdr>
        <w:top w:val="none" w:sz="0" w:space="0" w:color="auto"/>
        <w:left w:val="none" w:sz="0" w:space="0" w:color="auto"/>
        <w:bottom w:val="none" w:sz="0" w:space="0" w:color="auto"/>
        <w:right w:val="none" w:sz="0" w:space="0" w:color="auto"/>
      </w:divBdr>
    </w:div>
    <w:div w:id="1526091160">
      <w:bodyDiv w:val="1"/>
      <w:marLeft w:val="0"/>
      <w:marRight w:val="0"/>
      <w:marTop w:val="0"/>
      <w:marBottom w:val="0"/>
      <w:divBdr>
        <w:top w:val="none" w:sz="0" w:space="0" w:color="auto"/>
        <w:left w:val="none" w:sz="0" w:space="0" w:color="auto"/>
        <w:bottom w:val="none" w:sz="0" w:space="0" w:color="auto"/>
        <w:right w:val="none" w:sz="0" w:space="0" w:color="auto"/>
      </w:divBdr>
    </w:div>
    <w:div w:id="1711688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1137</Characters>
  <Application>Microsoft Macintosh Word</Application>
  <DocSecurity>0</DocSecurity>
  <Lines>9</Lines>
  <Paragraphs>2</Paragraphs>
  <ScaleCrop>false</ScaleCrop>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Radauer</dc:creator>
  <cp:keywords/>
  <dc:description/>
  <cp:lastModifiedBy>Peter Radauer</cp:lastModifiedBy>
  <cp:revision>1</cp:revision>
  <dcterms:created xsi:type="dcterms:W3CDTF">2020-04-20T17:19:00Z</dcterms:created>
  <dcterms:modified xsi:type="dcterms:W3CDTF">2020-04-20T17:34:00Z</dcterms:modified>
</cp:coreProperties>
</file>